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8A" w:rsidRPr="00A8598A" w:rsidRDefault="00A8598A" w:rsidP="00A8598A">
      <w:pPr>
        <w:spacing w:after="0" w:line="240" w:lineRule="auto"/>
        <w:jc w:val="center"/>
        <w:rPr>
          <w:rFonts w:ascii="Times New Roman" w:eastAsia="Times New Roman" w:hAnsi="Times New Roman" w:cs="Times New Roman"/>
          <w:caps/>
          <w:sz w:val="26"/>
          <w:szCs w:val="26"/>
        </w:rPr>
      </w:pPr>
      <w:r w:rsidRPr="00A8598A">
        <w:rPr>
          <w:rFonts w:ascii="Times New Roman" w:eastAsia="Times New Roman" w:hAnsi="Times New Roman" w:cs="Times New Roman"/>
          <w:caps/>
          <w:sz w:val="26"/>
          <w:szCs w:val="26"/>
        </w:rPr>
        <w:t>Администрация муниципального образования</w:t>
      </w:r>
    </w:p>
    <w:p w:rsidR="00A8598A" w:rsidRPr="00A8598A" w:rsidRDefault="00A8598A" w:rsidP="00A8598A">
      <w:pPr>
        <w:spacing w:after="0" w:line="240" w:lineRule="auto"/>
        <w:jc w:val="center"/>
        <w:rPr>
          <w:rFonts w:ascii="Times New Roman" w:eastAsia="Times New Roman" w:hAnsi="Times New Roman" w:cs="Times New Roman"/>
          <w:caps/>
          <w:sz w:val="26"/>
          <w:szCs w:val="26"/>
        </w:rPr>
      </w:pPr>
      <w:r w:rsidRPr="00A8598A">
        <w:rPr>
          <w:rFonts w:ascii="Times New Roman" w:eastAsia="Times New Roman" w:hAnsi="Times New Roman" w:cs="Times New Roman"/>
          <w:caps/>
          <w:sz w:val="26"/>
          <w:szCs w:val="26"/>
        </w:rPr>
        <w:t>«УЕМСКОЕ»</w:t>
      </w:r>
    </w:p>
    <w:p w:rsidR="00A8598A" w:rsidRPr="00A8598A" w:rsidRDefault="00A8598A" w:rsidP="00A8598A">
      <w:pPr>
        <w:spacing w:after="0" w:line="360" w:lineRule="exact"/>
        <w:jc w:val="center"/>
        <w:rPr>
          <w:rFonts w:ascii="Times New Roman" w:eastAsia="Times New Roman" w:hAnsi="Times New Roman" w:cs="Times New Roman"/>
          <w:caps/>
          <w:sz w:val="26"/>
          <w:szCs w:val="26"/>
        </w:rPr>
      </w:pPr>
      <w:r w:rsidRPr="00A8598A">
        <w:rPr>
          <w:rFonts w:ascii="Times New Roman" w:eastAsia="Times New Roman" w:hAnsi="Times New Roman" w:cs="Times New Roman"/>
          <w:caps/>
          <w:sz w:val="26"/>
          <w:szCs w:val="26"/>
        </w:rPr>
        <w:t xml:space="preserve">ПРИМОРСКОГО МУНИЦИПАЛЬНОГО РАЙОНА </w:t>
      </w:r>
    </w:p>
    <w:p w:rsidR="00A8598A" w:rsidRPr="00A8598A" w:rsidRDefault="00A8598A" w:rsidP="00A8598A">
      <w:pPr>
        <w:spacing w:after="0" w:line="360" w:lineRule="exact"/>
        <w:jc w:val="center"/>
        <w:rPr>
          <w:rFonts w:ascii="Times New Roman" w:eastAsia="Times New Roman" w:hAnsi="Times New Roman" w:cs="Times New Roman"/>
          <w:caps/>
          <w:sz w:val="26"/>
          <w:szCs w:val="26"/>
        </w:rPr>
      </w:pPr>
      <w:r w:rsidRPr="00A8598A">
        <w:rPr>
          <w:rFonts w:ascii="Times New Roman" w:eastAsia="Times New Roman" w:hAnsi="Times New Roman" w:cs="Times New Roman"/>
          <w:caps/>
          <w:sz w:val="26"/>
          <w:szCs w:val="26"/>
        </w:rPr>
        <w:t>АРХАНГЕЛЬСКОЙ ОБЛАСТИ</w:t>
      </w:r>
    </w:p>
    <w:p w:rsidR="00A8598A" w:rsidRPr="00A8598A" w:rsidRDefault="00A8598A" w:rsidP="00A8598A">
      <w:pPr>
        <w:spacing w:after="0" w:line="360" w:lineRule="exact"/>
        <w:jc w:val="center"/>
        <w:rPr>
          <w:rFonts w:ascii="Times New Roman" w:eastAsia="Times New Roman" w:hAnsi="Times New Roman" w:cs="Times New Roman"/>
          <w:caps/>
          <w:sz w:val="26"/>
          <w:szCs w:val="26"/>
        </w:rPr>
      </w:pPr>
    </w:p>
    <w:p w:rsidR="00A8598A" w:rsidRPr="00A8598A" w:rsidRDefault="00A8598A" w:rsidP="00A8598A">
      <w:pPr>
        <w:spacing w:after="0" w:line="360" w:lineRule="exact"/>
        <w:jc w:val="center"/>
        <w:rPr>
          <w:rFonts w:ascii="Times New Roman" w:eastAsia="Times New Roman" w:hAnsi="Times New Roman" w:cs="Times New Roman"/>
          <w:b/>
          <w:bCs/>
          <w:caps/>
          <w:spacing w:val="60"/>
          <w:sz w:val="26"/>
          <w:szCs w:val="26"/>
        </w:rPr>
      </w:pPr>
    </w:p>
    <w:p w:rsidR="00A8598A" w:rsidRPr="00A8598A" w:rsidRDefault="00A8598A" w:rsidP="00A8598A">
      <w:pPr>
        <w:spacing w:after="0" w:line="360" w:lineRule="exact"/>
        <w:jc w:val="center"/>
        <w:rPr>
          <w:rFonts w:ascii="Times New Roman" w:eastAsia="Times New Roman" w:hAnsi="Times New Roman" w:cs="Times New Roman"/>
          <w:b/>
          <w:bCs/>
          <w:caps/>
          <w:spacing w:val="60"/>
          <w:sz w:val="28"/>
          <w:szCs w:val="28"/>
        </w:rPr>
      </w:pPr>
      <w:r w:rsidRPr="00A8598A">
        <w:rPr>
          <w:rFonts w:ascii="Times New Roman" w:eastAsia="Times New Roman" w:hAnsi="Times New Roman" w:cs="Times New Roman"/>
          <w:b/>
          <w:bCs/>
          <w:caps/>
          <w:spacing w:val="60"/>
          <w:sz w:val="28"/>
          <w:szCs w:val="28"/>
        </w:rPr>
        <w:t>постановление</w:t>
      </w:r>
    </w:p>
    <w:p w:rsidR="00A8598A" w:rsidRPr="00A8598A" w:rsidRDefault="00A8598A" w:rsidP="00A8598A">
      <w:pPr>
        <w:spacing w:after="0" w:line="360" w:lineRule="exact"/>
        <w:jc w:val="center"/>
        <w:rPr>
          <w:rFonts w:ascii="Times New Roman" w:eastAsia="Times New Roman" w:hAnsi="Times New Roman" w:cs="Times New Roman"/>
          <w:b/>
          <w:bCs/>
          <w:caps/>
          <w:spacing w:val="60"/>
          <w:sz w:val="26"/>
          <w:szCs w:val="26"/>
        </w:rPr>
      </w:pPr>
    </w:p>
    <w:p w:rsidR="00A8598A" w:rsidRPr="00A8598A" w:rsidRDefault="00335048" w:rsidP="00A859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8598A" w:rsidRPr="00A859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июня</w:t>
      </w:r>
      <w:r w:rsidR="00A8598A" w:rsidRPr="00A8598A">
        <w:rPr>
          <w:rFonts w:ascii="Times New Roman" w:eastAsia="Times New Roman" w:hAnsi="Times New Roman" w:cs="Times New Roman"/>
          <w:sz w:val="28"/>
          <w:szCs w:val="28"/>
        </w:rPr>
        <w:t xml:space="preserve"> 2021 года             </w:t>
      </w:r>
      <w:r w:rsidR="009009DF">
        <w:rPr>
          <w:rFonts w:ascii="Times New Roman" w:eastAsia="Times New Roman" w:hAnsi="Times New Roman" w:cs="Times New Roman"/>
          <w:sz w:val="28"/>
          <w:szCs w:val="28"/>
        </w:rPr>
        <w:t xml:space="preserve">      </w:t>
      </w:r>
      <w:r w:rsidR="002B205B">
        <w:rPr>
          <w:rFonts w:ascii="Times New Roman" w:eastAsia="Times New Roman" w:hAnsi="Times New Roman" w:cs="Times New Roman"/>
          <w:sz w:val="28"/>
          <w:szCs w:val="28"/>
        </w:rPr>
        <w:t xml:space="preserve">        пос. Уемский           </w:t>
      </w:r>
      <w:r w:rsidR="00A8598A" w:rsidRPr="00A8598A">
        <w:rPr>
          <w:rFonts w:ascii="Times New Roman" w:eastAsia="Times New Roman" w:hAnsi="Times New Roman" w:cs="Times New Roman"/>
          <w:sz w:val="28"/>
          <w:szCs w:val="28"/>
        </w:rPr>
        <w:t xml:space="preserve">                             №  </w:t>
      </w:r>
      <w:r w:rsidR="002B205B">
        <w:rPr>
          <w:rFonts w:ascii="Times New Roman" w:eastAsia="Times New Roman" w:hAnsi="Times New Roman" w:cs="Times New Roman"/>
          <w:sz w:val="28"/>
          <w:szCs w:val="28"/>
        </w:rPr>
        <w:t>75</w:t>
      </w:r>
    </w:p>
    <w:p w:rsidR="00A8598A" w:rsidRPr="00A8598A" w:rsidRDefault="00A8598A" w:rsidP="00A8598A">
      <w:pPr>
        <w:spacing w:after="0" w:line="240" w:lineRule="auto"/>
        <w:rPr>
          <w:rFonts w:ascii="Times New Roman" w:eastAsia="Times New Roman" w:hAnsi="Times New Roman" w:cs="Times New Roman"/>
          <w:b/>
          <w:sz w:val="28"/>
          <w:szCs w:val="28"/>
        </w:rPr>
      </w:pPr>
      <w:r w:rsidRPr="00A8598A">
        <w:rPr>
          <w:rFonts w:ascii="Times New Roman" w:eastAsia="Times New Roman" w:hAnsi="Times New Roman" w:cs="Times New Roman"/>
          <w:b/>
          <w:sz w:val="28"/>
          <w:szCs w:val="28"/>
        </w:rPr>
        <w:t xml:space="preserve"> </w:t>
      </w:r>
    </w:p>
    <w:p w:rsidR="00A8598A" w:rsidRPr="00A8598A" w:rsidRDefault="00A8598A" w:rsidP="00A8598A">
      <w:pPr>
        <w:spacing w:after="0" w:line="240" w:lineRule="auto"/>
        <w:jc w:val="center"/>
        <w:rPr>
          <w:rFonts w:ascii="Times New Roman" w:eastAsia="Times New Roman" w:hAnsi="Times New Roman" w:cs="Times New Roman"/>
          <w:b/>
          <w:bCs/>
          <w:sz w:val="28"/>
          <w:szCs w:val="28"/>
        </w:rPr>
      </w:pPr>
    </w:p>
    <w:p w:rsidR="00A8598A" w:rsidRPr="00A8598A" w:rsidRDefault="00131BA6" w:rsidP="00131BA6">
      <w:pPr>
        <w:spacing w:after="0" w:line="240" w:lineRule="auto"/>
        <w:jc w:val="center"/>
        <w:rPr>
          <w:rFonts w:ascii="Times New Roman" w:eastAsia="Times New Roman" w:hAnsi="Times New Roman" w:cs="Times New Roman"/>
          <w:b/>
          <w:bCs/>
          <w:sz w:val="28"/>
          <w:szCs w:val="28"/>
        </w:rPr>
      </w:pPr>
      <w:r w:rsidRPr="00131BA6">
        <w:rPr>
          <w:rFonts w:ascii="Times New Roman" w:eastAsia="Times New Roman" w:hAnsi="Times New Roman" w:cs="Times New Roman"/>
          <w:b/>
          <w:sz w:val="28"/>
          <w:szCs w:val="28"/>
        </w:rPr>
        <w:t>Об утверждении административного регламента</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 xml:space="preserve">предоставления муниципальной услуги по </w:t>
      </w:r>
      <w:r w:rsidR="00766B3B">
        <w:rPr>
          <w:rFonts w:ascii="Times New Roman" w:eastAsia="Times New Roman" w:hAnsi="Times New Roman" w:cs="Times New Roman"/>
          <w:b/>
          <w:sz w:val="28"/>
          <w:szCs w:val="28"/>
        </w:rPr>
        <w:t>предоставлению</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письменных разъяснений</w:t>
      </w:r>
      <w:r w:rsidR="009009D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w:t>
      </w:r>
      <w:r w:rsidRPr="00131BA6">
        <w:rPr>
          <w:rFonts w:ascii="Times New Roman" w:eastAsia="Times New Roman" w:hAnsi="Times New Roman" w:cs="Times New Roman"/>
          <w:b/>
          <w:sz w:val="28"/>
          <w:szCs w:val="28"/>
        </w:rPr>
        <w:t xml:space="preserve">алогоплательщикам </w:t>
      </w:r>
      <w:r w:rsidR="00766B3B">
        <w:rPr>
          <w:rFonts w:ascii="Times New Roman" w:eastAsia="Times New Roman" w:hAnsi="Times New Roman" w:cs="Times New Roman"/>
          <w:b/>
          <w:sz w:val="28"/>
          <w:szCs w:val="28"/>
        </w:rPr>
        <w:t xml:space="preserve">и налоговым агентам </w:t>
      </w:r>
      <w:r w:rsidRPr="00131BA6">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вопросам применения нормативных</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 xml:space="preserve">правовых актов </w:t>
      </w:r>
      <w:r w:rsidR="009009DF" w:rsidRPr="009009DF">
        <w:rPr>
          <w:rFonts w:ascii="Times New Roman" w:hAnsi="Times New Roman" w:cs="Times New Roman"/>
          <w:b/>
          <w:sz w:val="28"/>
          <w:szCs w:val="28"/>
        </w:rPr>
        <w:t>муниципального образования «Уемское»</w:t>
      </w:r>
      <w:r w:rsidR="009009DF">
        <w:rPr>
          <w:rFonts w:ascii="Times New Roman" w:hAnsi="Times New Roman" w:cs="Times New Roman"/>
          <w:sz w:val="28"/>
          <w:szCs w:val="28"/>
        </w:rPr>
        <w:t xml:space="preserve"> </w:t>
      </w:r>
      <w:r w:rsidRPr="00131BA6">
        <w:rPr>
          <w:rFonts w:ascii="Times New Roman" w:eastAsia="Times New Roman" w:hAnsi="Times New Roman" w:cs="Times New Roman"/>
          <w:b/>
          <w:sz w:val="28"/>
          <w:szCs w:val="28"/>
        </w:rPr>
        <w:t>о местных налогах и сборах</w:t>
      </w:r>
    </w:p>
    <w:p w:rsidR="00A8598A" w:rsidRPr="00A8598A" w:rsidRDefault="00A8598A" w:rsidP="00A8598A">
      <w:pPr>
        <w:spacing w:after="0" w:line="240" w:lineRule="auto"/>
        <w:jc w:val="both"/>
        <w:rPr>
          <w:rFonts w:ascii="Times New Roman" w:eastAsia="Times New Roman" w:hAnsi="Times New Roman" w:cs="Times New Roman"/>
          <w:b/>
          <w:bCs/>
          <w:sz w:val="28"/>
          <w:szCs w:val="28"/>
        </w:rPr>
      </w:pPr>
    </w:p>
    <w:p w:rsidR="00A8598A" w:rsidRPr="00A8598A" w:rsidRDefault="00A8598A" w:rsidP="00A8598A">
      <w:pPr>
        <w:spacing w:after="0" w:line="240" w:lineRule="auto"/>
        <w:jc w:val="both"/>
        <w:rPr>
          <w:rFonts w:ascii="Times New Roman" w:eastAsia="Times New Roman" w:hAnsi="Times New Roman" w:cs="Times New Roman"/>
          <w:b/>
          <w:bCs/>
          <w:sz w:val="28"/>
          <w:szCs w:val="28"/>
        </w:rPr>
      </w:pPr>
    </w:p>
    <w:p w:rsidR="00A8598A" w:rsidRPr="00A8598A" w:rsidRDefault="00A8598A" w:rsidP="00A8598A">
      <w:pPr>
        <w:spacing w:after="0" w:line="240" w:lineRule="auto"/>
        <w:jc w:val="both"/>
        <w:rPr>
          <w:rFonts w:ascii="Times New Roman" w:eastAsia="Times New Roman" w:hAnsi="Times New Roman" w:cs="Times New Roman"/>
          <w:bCs/>
          <w:sz w:val="28"/>
          <w:szCs w:val="28"/>
        </w:rPr>
      </w:pPr>
      <w:r w:rsidRPr="00A8598A">
        <w:rPr>
          <w:rFonts w:ascii="Times New Roman" w:eastAsia="Times New Roman" w:hAnsi="Times New Roman" w:cs="Times New Roman"/>
          <w:bCs/>
          <w:sz w:val="28"/>
          <w:szCs w:val="28"/>
        </w:rPr>
        <w:t xml:space="preserve">      </w:t>
      </w:r>
      <w:r w:rsidR="00D17763">
        <w:rPr>
          <w:rFonts w:ascii="Times New Roman" w:hAnsi="Times New Roman" w:cs="Times New Roman"/>
          <w:sz w:val="28"/>
          <w:szCs w:val="28"/>
        </w:rPr>
        <w:t xml:space="preserve">Руководствуясь Федеральным </w:t>
      </w:r>
      <w:r w:rsidR="00131BA6" w:rsidRPr="00131BA6">
        <w:rPr>
          <w:rFonts w:ascii="Times New Roman" w:hAnsi="Times New Roman" w:cs="Times New Roman"/>
          <w:sz w:val="28"/>
          <w:szCs w:val="28"/>
        </w:rPr>
        <w:t>законом</w:t>
      </w:r>
      <w:r w:rsidR="00D17763">
        <w:rPr>
          <w:rFonts w:ascii="Times New Roman" w:hAnsi="Times New Roman" w:cs="Times New Roman"/>
          <w:sz w:val="28"/>
          <w:szCs w:val="28"/>
        </w:rPr>
        <w:t xml:space="preserve"> </w:t>
      </w:r>
      <w:r w:rsidR="00131BA6" w:rsidRPr="00131BA6">
        <w:rPr>
          <w:rFonts w:ascii="Times New Roman" w:hAnsi="Times New Roman" w:cs="Times New Roman"/>
          <w:sz w:val="28"/>
          <w:szCs w:val="28"/>
        </w:rPr>
        <w:t xml:space="preserve">«Об общих принципах организации местного самоуправления в Российской Федерации» от 06.10.2003 № 131-ФЗ, </w:t>
      </w:r>
      <w:r w:rsidR="00234666">
        <w:rPr>
          <w:rFonts w:ascii="Times New Roman" w:hAnsi="Times New Roman" w:cs="Times New Roman"/>
          <w:sz w:val="28"/>
          <w:szCs w:val="28"/>
        </w:rPr>
        <w:t>Федеральным законом «Об организации предоставления государственных и муниципальных услуг» от 27.07.2010 № 210-ФЗ</w:t>
      </w:r>
      <w:r w:rsidR="00D17763">
        <w:rPr>
          <w:rFonts w:ascii="Times New Roman" w:hAnsi="Times New Roman" w:cs="Times New Roman"/>
          <w:sz w:val="28"/>
          <w:szCs w:val="28"/>
        </w:rPr>
        <w:t xml:space="preserve">, </w:t>
      </w:r>
      <w:r w:rsidR="00D17763" w:rsidRPr="00D17763">
        <w:rPr>
          <w:rFonts w:ascii="Times New Roman" w:eastAsia="Times New Roman" w:hAnsi="Times New Roman" w:cs="Times New Roman"/>
          <w:sz w:val="28"/>
          <w:szCs w:val="28"/>
        </w:rPr>
        <w:t>Налоговым кодексом Российской Федерации</w:t>
      </w:r>
      <w:r w:rsidR="00131BA6" w:rsidRPr="00131BA6">
        <w:rPr>
          <w:rFonts w:ascii="Times New Roman" w:hAnsi="Times New Roman" w:cs="Times New Roman"/>
          <w:sz w:val="28"/>
          <w:szCs w:val="28"/>
        </w:rPr>
        <w:t>, администрация муниципального образования «Уемское»,</w:t>
      </w:r>
    </w:p>
    <w:p w:rsidR="00A8598A" w:rsidRPr="00A8598A" w:rsidRDefault="00A8598A" w:rsidP="00A8598A">
      <w:pPr>
        <w:spacing w:after="0" w:line="240" w:lineRule="auto"/>
        <w:jc w:val="both"/>
        <w:rPr>
          <w:rFonts w:ascii="Times New Roman" w:eastAsia="Times New Roman" w:hAnsi="Times New Roman" w:cs="Times New Roman"/>
          <w:bCs/>
          <w:sz w:val="28"/>
          <w:szCs w:val="28"/>
        </w:rPr>
      </w:pPr>
    </w:p>
    <w:p w:rsidR="00A8598A" w:rsidRPr="00A8598A" w:rsidRDefault="00A8598A" w:rsidP="00A8598A">
      <w:pPr>
        <w:spacing w:after="0" w:line="240" w:lineRule="auto"/>
        <w:jc w:val="both"/>
        <w:rPr>
          <w:rFonts w:ascii="Times New Roman" w:eastAsia="Times New Roman" w:hAnsi="Times New Roman" w:cs="Times New Roman"/>
          <w:bCs/>
          <w:sz w:val="28"/>
          <w:szCs w:val="28"/>
        </w:rPr>
      </w:pPr>
      <w:r w:rsidRPr="00A8598A">
        <w:rPr>
          <w:rFonts w:ascii="Times New Roman" w:eastAsia="Times New Roman" w:hAnsi="Times New Roman" w:cs="Times New Roman"/>
          <w:bCs/>
          <w:sz w:val="28"/>
          <w:szCs w:val="28"/>
        </w:rPr>
        <w:t xml:space="preserve">П О С Т А Н О В Л Я </w:t>
      </w:r>
      <w:r w:rsidR="001717F2">
        <w:rPr>
          <w:rFonts w:ascii="Times New Roman" w:eastAsia="Times New Roman" w:hAnsi="Times New Roman" w:cs="Times New Roman"/>
          <w:bCs/>
          <w:sz w:val="28"/>
          <w:szCs w:val="28"/>
        </w:rPr>
        <w:t>Е Т</w:t>
      </w:r>
      <w:r w:rsidRPr="00A8598A">
        <w:rPr>
          <w:rFonts w:ascii="Times New Roman" w:eastAsia="Times New Roman" w:hAnsi="Times New Roman" w:cs="Times New Roman"/>
          <w:bCs/>
          <w:sz w:val="28"/>
          <w:szCs w:val="28"/>
        </w:rPr>
        <w:t xml:space="preserve"> </w:t>
      </w:r>
    </w:p>
    <w:p w:rsidR="00A8598A" w:rsidRPr="00A8598A" w:rsidRDefault="00A8598A" w:rsidP="00A8598A">
      <w:pPr>
        <w:spacing w:after="0" w:line="240" w:lineRule="auto"/>
        <w:jc w:val="both"/>
        <w:rPr>
          <w:rFonts w:ascii="Times New Roman" w:eastAsia="Times New Roman" w:hAnsi="Times New Roman" w:cs="Times New Roman"/>
          <w:bCs/>
          <w:sz w:val="28"/>
          <w:szCs w:val="28"/>
        </w:rPr>
      </w:pPr>
    </w:p>
    <w:p w:rsidR="00A8598A" w:rsidRDefault="00A8598A" w:rsidP="002B205B">
      <w:pPr>
        <w:spacing w:after="0" w:line="240" w:lineRule="auto"/>
        <w:ind w:firstLine="709"/>
        <w:jc w:val="both"/>
        <w:rPr>
          <w:rFonts w:ascii="Times New Roman" w:hAnsi="Times New Roman" w:cs="Times New Roman"/>
          <w:sz w:val="28"/>
          <w:szCs w:val="28"/>
        </w:rPr>
      </w:pPr>
      <w:r w:rsidRPr="00A8598A">
        <w:rPr>
          <w:rFonts w:ascii="Times New Roman" w:eastAsia="Times New Roman" w:hAnsi="Times New Roman" w:cs="Times New Roman"/>
          <w:bCs/>
          <w:sz w:val="28"/>
          <w:szCs w:val="28"/>
        </w:rPr>
        <w:t xml:space="preserve">1. </w:t>
      </w:r>
      <w:r w:rsidR="001717F2" w:rsidRPr="001717F2">
        <w:rPr>
          <w:rFonts w:ascii="Times New Roman" w:hAnsi="Times New Roman" w:cs="Times New Roman"/>
          <w:sz w:val="28"/>
          <w:szCs w:val="28"/>
        </w:rPr>
        <w:t>Утвердить Административный регламент по предоставлению муници</w:t>
      </w:r>
      <w:r w:rsidR="001717F2">
        <w:rPr>
          <w:rFonts w:ascii="Times New Roman" w:hAnsi="Times New Roman" w:cs="Times New Roman"/>
          <w:sz w:val="28"/>
          <w:szCs w:val="28"/>
        </w:rPr>
        <w:t>пальной услуги «</w:t>
      </w:r>
      <w:r w:rsidR="00766B3B" w:rsidRPr="00766B3B">
        <w:rPr>
          <w:rFonts w:ascii="Times New Roman" w:hAnsi="Times New Roman" w:cs="Times New Roman"/>
          <w:sz w:val="28"/>
          <w:szCs w:val="28"/>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«Уемское» о местных налогах и сборах</w:t>
      </w:r>
      <w:r w:rsidR="001717F2" w:rsidRPr="001717F2">
        <w:rPr>
          <w:rFonts w:ascii="Times New Roman" w:hAnsi="Times New Roman" w:cs="Times New Roman"/>
          <w:sz w:val="28"/>
          <w:szCs w:val="28"/>
        </w:rPr>
        <w:t>»,</w:t>
      </w:r>
      <w:r w:rsidR="00841EB2">
        <w:rPr>
          <w:rFonts w:ascii="Times New Roman" w:hAnsi="Times New Roman" w:cs="Times New Roman"/>
          <w:sz w:val="28"/>
          <w:szCs w:val="28"/>
        </w:rPr>
        <w:t xml:space="preserve"> </w:t>
      </w:r>
      <w:r w:rsidR="001717F2" w:rsidRPr="001717F2">
        <w:rPr>
          <w:rFonts w:ascii="Times New Roman" w:hAnsi="Times New Roman" w:cs="Times New Roman"/>
          <w:sz w:val="28"/>
          <w:szCs w:val="28"/>
        </w:rPr>
        <w:t>согласно приложению.</w:t>
      </w:r>
    </w:p>
    <w:p w:rsidR="002B205B" w:rsidRPr="002B205B" w:rsidRDefault="00841EB2" w:rsidP="002B205B">
      <w:pPr>
        <w:shd w:val="clear" w:color="auto" w:fill="FFFFFF"/>
        <w:spacing w:after="0" w:line="240" w:lineRule="auto"/>
        <w:ind w:firstLine="709"/>
        <w:jc w:val="both"/>
        <w:rPr>
          <w:rFonts w:ascii="Times New Roman" w:eastAsia="Times New Roman" w:hAnsi="Times New Roman" w:cs="Times New Roman"/>
          <w:color w:val="0A0808"/>
          <w:sz w:val="28"/>
          <w:szCs w:val="28"/>
        </w:rPr>
      </w:pPr>
      <w:r>
        <w:rPr>
          <w:rFonts w:ascii="Times New Roman" w:hAnsi="Times New Roman" w:cs="Times New Roman"/>
          <w:sz w:val="28"/>
          <w:szCs w:val="28"/>
        </w:rPr>
        <w:t xml:space="preserve">2. </w:t>
      </w:r>
      <w:r w:rsidR="002B205B" w:rsidRPr="002B205B">
        <w:rPr>
          <w:rFonts w:ascii="Times New Roman" w:eastAsia="Times New Roman" w:hAnsi="Times New Roman" w:cs="Times New Roman"/>
          <w:color w:val="0A0808"/>
          <w:sz w:val="28"/>
          <w:szCs w:val="28"/>
        </w:rPr>
        <w:t>Разместить настоящее постановление на официальном информационном Интернет сайте администрации муниципального образования "Уемское".</w:t>
      </w:r>
    </w:p>
    <w:p w:rsidR="00841EB2" w:rsidRDefault="00841EB2" w:rsidP="00A8598A">
      <w:pPr>
        <w:spacing w:after="0" w:line="240" w:lineRule="auto"/>
        <w:ind w:firstLine="709"/>
        <w:jc w:val="both"/>
        <w:rPr>
          <w:rFonts w:ascii="Times New Roman" w:hAnsi="Times New Roman" w:cs="Times New Roman"/>
          <w:sz w:val="28"/>
          <w:szCs w:val="28"/>
        </w:rPr>
      </w:pPr>
    </w:p>
    <w:p w:rsidR="003A38CA" w:rsidRDefault="003A38CA" w:rsidP="00A8598A">
      <w:pPr>
        <w:spacing w:after="0" w:line="240" w:lineRule="auto"/>
        <w:ind w:firstLine="709"/>
        <w:jc w:val="both"/>
        <w:rPr>
          <w:rFonts w:ascii="Times New Roman" w:eastAsia="Times New Roman" w:hAnsi="Times New Roman" w:cs="Times New Roman"/>
          <w:bCs/>
          <w:sz w:val="28"/>
          <w:szCs w:val="28"/>
        </w:rPr>
      </w:pPr>
    </w:p>
    <w:p w:rsidR="009E5D56" w:rsidRDefault="009E5D56" w:rsidP="00A8598A">
      <w:pPr>
        <w:spacing w:after="0" w:line="240" w:lineRule="auto"/>
        <w:ind w:firstLine="709"/>
        <w:jc w:val="both"/>
        <w:rPr>
          <w:rFonts w:ascii="Times New Roman" w:eastAsia="Times New Roman" w:hAnsi="Times New Roman" w:cs="Times New Roman"/>
          <w:bCs/>
          <w:sz w:val="28"/>
          <w:szCs w:val="28"/>
        </w:rPr>
      </w:pPr>
    </w:p>
    <w:p w:rsidR="009E5D56" w:rsidRDefault="009E5D56" w:rsidP="00A8598A">
      <w:pPr>
        <w:spacing w:after="0" w:line="240" w:lineRule="auto"/>
        <w:ind w:firstLine="709"/>
        <w:jc w:val="both"/>
        <w:rPr>
          <w:rFonts w:ascii="Times New Roman" w:eastAsia="Times New Roman" w:hAnsi="Times New Roman" w:cs="Times New Roman"/>
          <w:bCs/>
          <w:sz w:val="28"/>
          <w:szCs w:val="28"/>
        </w:rPr>
      </w:pPr>
    </w:p>
    <w:p w:rsidR="009E5D56" w:rsidRDefault="009E5D56" w:rsidP="009E5D56">
      <w:pPr>
        <w:spacing w:after="0" w:line="240" w:lineRule="auto"/>
        <w:rPr>
          <w:rFonts w:ascii="Times New Roman" w:eastAsia="Times New Roman" w:hAnsi="Times New Roman" w:cs="Times New Roman"/>
          <w:sz w:val="28"/>
          <w:szCs w:val="28"/>
        </w:rPr>
      </w:pPr>
      <w:r w:rsidRPr="009E5D56">
        <w:rPr>
          <w:rFonts w:ascii="Times New Roman" w:eastAsia="Times New Roman" w:hAnsi="Times New Roman" w:cs="Times New Roman"/>
          <w:sz w:val="28"/>
          <w:szCs w:val="28"/>
        </w:rPr>
        <w:t>Глава муниципального образования                                               К.А. Поляшов</w:t>
      </w:r>
    </w:p>
    <w:p w:rsidR="001827DF" w:rsidRDefault="001827DF" w:rsidP="009E5D56">
      <w:pPr>
        <w:spacing w:after="0" w:line="240" w:lineRule="auto"/>
        <w:rPr>
          <w:rFonts w:ascii="Times New Roman" w:eastAsia="Times New Roman" w:hAnsi="Times New Roman" w:cs="Times New Roman"/>
          <w:sz w:val="28"/>
          <w:szCs w:val="28"/>
        </w:rPr>
      </w:pPr>
    </w:p>
    <w:p w:rsidR="00691D02" w:rsidRDefault="00691D02" w:rsidP="009E5D56">
      <w:pPr>
        <w:spacing w:after="0" w:line="240" w:lineRule="auto"/>
        <w:rPr>
          <w:rFonts w:ascii="Times New Roman" w:eastAsia="Times New Roman" w:hAnsi="Times New Roman" w:cs="Times New Roman"/>
          <w:sz w:val="28"/>
          <w:szCs w:val="28"/>
        </w:rPr>
      </w:pPr>
    </w:p>
    <w:p w:rsidR="00691D02" w:rsidRDefault="00691D02" w:rsidP="009E5D56">
      <w:pPr>
        <w:spacing w:after="0" w:line="240" w:lineRule="auto"/>
        <w:rPr>
          <w:rFonts w:ascii="Times New Roman" w:eastAsia="Times New Roman" w:hAnsi="Times New Roman" w:cs="Times New Roman"/>
          <w:sz w:val="28"/>
          <w:szCs w:val="28"/>
        </w:rPr>
      </w:pPr>
    </w:p>
    <w:p w:rsidR="00691D02" w:rsidRPr="00691D02" w:rsidRDefault="00691D02" w:rsidP="00691D02">
      <w:pPr>
        <w:spacing w:after="0" w:line="240" w:lineRule="auto"/>
        <w:jc w:val="right"/>
        <w:rPr>
          <w:rFonts w:ascii="Times New Roman" w:eastAsia="Times New Roman" w:hAnsi="Times New Roman" w:cs="Times New Roman"/>
        </w:rPr>
      </w:pPr>
      <w:r w:rsidRPr="00691D02">
        <w:rPr>
          <w:rFonts w:ascii="Times New Roman" w:eastAsia="Times New Roman" w:hAnsi="Times New Roman" w:cs="Times New Roman"/>
        </w:rPr>
        <w:lastRenderedPageBreak/>
        <w:t>Приложение № 1</w:t>
      </w:r>
    </w:p>
    <w:p w:rsidR="00691D02" w:rsidRPr="00691D02" w:rsidRDefault="00691D02" w:rsidP="00691D02">
      <w:pPr>
        <w:spacing w:after="0" w:line="240" w:lineRule="auto"/>
        <w:jc w:val="right"/>
        <w:rPr>
          <w:rFonts w:ascii="Times New Roman" w:eastAsia="Times New Roman" w:hAnsi="Times New Roman" w:cs="Times New Roman"/>
        </w:rPr>
      </w:pPr>
      <w:r w:rsidRPr="00691D02">
        <w:rPr>
          <w:rFonts w:ascii="Times New Roman" w:eastAsia="Times New Roman" w:hAnsi="Times New Roman" w:cs="Times New Roman"/>
        </w:rPr>
        <w:t>к постановлению главы администрации</w:t>
      </w:r>
    </w:p>
    <w:p w:rsidR="00691D02" w:rsidRPr="00691D02" w:rsidRDefault="00691D02" w:rsidP="00691D02">
      <w:pPr>
        <w:spacing w:after="0" w:line="240" w:lineRule="auto"/>
        <w:jc w:val="right"/>
        <w:rPr>
          <w:rFonts w:ascii="Times New Roman" w:eastAsia="Times New Roman" w:hAnsi="Times New Roman" w:cs="Times New Roman"/>
        </w:rPr>
      </w:pPr>
      <w:r w:rsidRPr="00691D02">
        <w:rPr>
          <w:rFonts w:ascii="Times New Roman" w:eastAsia="Times New Roman" w:hAnsi="Times New Roman" w:cs="Times New Roman"/>
        </w:rPr>
        <w:t>МО «Уемское»</w:t>
      </w:r>
    </w:p>
    <w:p w:rsidR="00691D02" w:rsidRDefault="00691D02" w:rsidP="00691D02">
      <w:pPr>
        <w:spacing w:after="0" w:line="240" w:lineRule="auto"/>
        <w:jc w:val="right"/>
        <w:rPr>
          <w:rFonts w:ascii="Times New Roman" w:eastAsia="Times New Roman" w:hAnsi="Times New Roman" w:cs="Times New Roman"/>
        </w:rPr>
      </w:pPr>
      <w:r w:rsidRPr="00691D02">
        <w:rPr>
          <w:rFonts w:ascii="Times New Roman" w:eastAsia="Times New Roman" w:hAnsi="Times New Roman" w:cs="Times New Roman"/>
        </w:rPr>
        <w:t xml:space="preserve">                                                                                                                                         от </w:t>
      </w:r>
      <w:r w:rsidR="009F43AB">
        <w:rPr>
          <w:rFonts w:ascii="Times New Roman" w:eastAsia="Times New Roman" w:hAnsi="Times New Roman" w:cs="Times New Roman"/>
        </w:rPr>
        <w:t>10</w:t>
      </w:r>
      <w:r w:rsidRPr="00691D02">
        <w:rPr>
          <w:rFonts w:ascii="Times New Roman" w:eastAsia="Times New Roman" w:hAnsi="Times New Roman" w:cs="Times New Roman"/>
        </w:rPr>
        <w:t>.0</w:t>
      </w:r>
      <w:r w:rsidR="009F43AB">
        <w:rPr>
          <w:rFonts w:ascii="Times New Roman" w:eastAsia="Times New Roman" w:hAnsi="Times New Roman" w:cs="Times New Roman"/>
        </w:rPr>
        <w:t>6</w:t>
      </w:r>
      <w:r w:rsidRPr="00691D02">
        <w:rPr>
          <w:rFonts w:ascii="Times New Roman" w:eastAsia="Times New Roman" w:hAnsi="Times New Roman" w:cs="Times New Roman"/>
        </w:rPr>
        <w:t xml:space="preserve">.2021 № </w:t>
      </w:r>
      <w:r w:rsidR="002B205B">
        <w:rPr>
          <w:rFonts w:ascii="Times New Roman" w:eastAsia="Times New Roman" w:hAnsi="Times New Roman" w:cs="Times New Roman"/>
        </w:rPr>
        <w:t>75</w:t>
      </w:r>
    </w:p>
    <w:p w:rsidR="00A470F8" w:rsidRDefault="00A470F8" w:rsidP="00691D02">
      <w:pPr>
        <w:spacing w:after="0" w:line="240" w:lineRule="auto"/>
        <w:jc w:val="right"/>
        <w:rPr>
          <w:rFonts w:ascii="Times New Roman" w:eastAsia="Times New Roman" w:hAnsi="Times New Roman" w:cs="Times New Roman"/>
        </w:rPr>
      </w:pPr>
    </w:p>
    <w:p w:rsidR="007A4671" w:rsidRDefault="007A4671" w:rsidP="007A4671">
      <w:pPr>
        <w:spacing w:after="0" w:line="240" w:lineRule="auto"/>
        <w:jc w:val="center"/>
        <w:rPr>
          <w:rFonts w:ascii="Times New Roman" w:eastAsia="Times New Roman" w:hAnsi="Times New Roman" w:cs="Times New Roman"/>
          <w:b/>
          <w:sz w:val="28"/>
          <w:szCs w:val="24"/>
        </w:rPr>
      </w:pPr>
    </w:p>
    <w:p w:rsidR="007A4671" w:rsidRDefault="007A4671" w:rsidP="007A4671">
      <w:pPr>
        <w:spacing w:after="0" w:line="240" w:lineRule="auto"/>
        <w:jc w:val="center"/>
        <w:rPr>
          <w:rFonts w:ascii="Times New Roman" w:eastAsia="Times New Roman" w:hAnsi="Times New Roman" w:cs="Times New Roman"/>
          <w:b/>
          <w:sz w:val="28"/>
          <w:szCs w:val="24"/>
        </w:rPr>
      </w:pPr>
    </w:p>
    <w:p w:rsidR="009F43AB" w:rsidRDefault="009F43AB" w:rsidP="009F43AB">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АДМИНИСТРАТИВНЫЙ РЕГЛАМЕНТ</w:t>
      </w:r>
    </w:p>
    <w:p w:rsidR="009F43AB" w:rsidRDefault="009F43AB" w:rsidP="009F43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«Уемское» о местных налогах и сборах»</w:t>
      </w:r>
    </w:p>
    <w:p w:rsidR="009F43AB" w:rsidRDefault="009F43AB" w:rsidP="009F43AB">
      <w:pPr>
        <w:spacing w:after="0" w:line="240" w:lineRule="auto"/>
        <w:jc w:val="center"/>
        <w:rPr>
          <w:rFonts w:ascii="Times New Roman" w:eastAsia="Times New Roman" w:hAnsi="Times New Roman" w:cs="Times New Roman"/>
          <w:b/>
          <w:sz w:val="28"/>
          <w:szCs w:val="28"/>
        </w:rPr>
      </w:pPr>
    </w:p>
    <w:p w:rsidR="009F43AB" w:rsidRDefault="009F43AB" w:rsidP="009F43AB">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1. Общие положения</w:t>
      </w:r>
    </w:p>
    <w:p w:rsidR="009F43AB" w:rsidRDefault="009F43AB" w:rsidP="009F43AB">
      <w:pPr>
        <w:spacing w:after="0" w:line="240" w:lineRule="auto"/>
        <w:rPr>
          <w:rFonts w:ascii="Times New Roman" w:eastAsia="Times New Roman" w:hAnsi="Times New Roman" w:cs="Times New Roman"/>
          <w:sz w:val="28"/>
          <w:szCs w:val="24"/>
        </w:rPr>
      </w:pPr>
    </w:p>
    <w:p w:rsidR="009F43AB" w:rsidRDefault="009F43AB" w:rsidP="009F43A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1.1. Предмет регулирования административного регламента</w:t>
      </w:r>
    </w:p>
    <w:p w:rsidR="009F43AB" w:rsidRDefault="009F43AB" w:rsidP="009F43AB">
      <w:pPr>
        <w:spacing w:after="0" w:line="240" w:lineRule="auto"/>
        <w:rPr>
          <w:rFonts w:ascii="Times New Roman" w:eastAsia="Times New Roman" w:hAnsi="Times New Roman" w:cs="Times New Roman"/>
        </w:rPr>
      </w:pPr>
    </w:p>
    <w:p w:rsidR="009F43AB" w:rsidRDefault="009F43AB" w:rsidP="009F43AB">
      <w:pPr>
        <w:spacing w:after="0" w:line="240" w:lineRule="auto"/>
        <w:jc w:val="right"/>
        <w:rPr>
          <w:rFonts w:ascii="Times New Roman" w:eastAsia="Times New Roman" w:hAnsi="Times New Roman" w:cs="Times New Roman"/>
          <w:sz w:val="24"/>
          <w:szCs w:val="24"/>
        </w:rPr>
      </w:pPr>
    </w:p>
    <w:p w:rsidR="009F43AB" w:rsidRDefault="009F43AB" w:rsidP="009F43AB">
      <w:pPr>
        <w:numPr>
          <w:ilvl w:val="2"/>
          <w:numId w:val="15"/>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Настоящий административный регламент устанавливает порядок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«Уемское» о местных налогах и сборах» (далее —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«Уемское» (далее администрация) при осуществлении полномочий по предоставлению Услуги.</w:t>
      </w:r>
    </w:p>
    <w:p w:rsidR="009F43AB" w:rsidRDefault="009F43AB" w:rsidP="009F43AB">
      <w:pPr>
        <w:numPr>
          <w:ilvl w:val="2"/>
          <w:numId w:val="15"/>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Услуги включает в себя следующие административные процедуры:</w:t>
      </w:r>
    </w:p>
    <w:p w:rsidR="009F43AB" w:rsidRDefault="009F43AB" w:rsidP="009F43AB">
      <w:pPr>
        <w:spacing w:after="0" w:line="240" w:lineRule="auto"/>
        <w:ind w:left="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регистрация заявления;</w:t>
      </w:r>
    </w:p>
    <w:p w:rsidR="009F43AB" w:rsidRDefault="009F43AB" w:rsidP="009F43AB">
      <w:pPr>
        <w:spacing w:after="0" w:line="240" w:lineRule="auto"/>
        <w:ind w:left="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рассмотрение представленных документов;</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принятие решения о предоставлении (отказе в предоставлении)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выдача результата предоставления Услуги.</w:t>
      </w:r>
    </w:p>
    <w:p w:rsidR="009F43AB" w:rsidRDefault="009F43AB" w:rsidP="009F43AB">
      <w:pPr>
        <w:spacing w:after="0" w:line="240" w:lineRule="auto"/>
        <w:ind w:firstLine="720"/>
        <w:jc w:val="both"/>
        <w:rPr>
          <w:rFonts w:ascii="Times New Roman" w:eastAsia="Times New Roman" w:hAnsi="Times New Roman" w:cs="Times New Roman"/>
          <w:sz w:val="28"/>
          <w:szCs w:val="24"/>
        </w:rPr>
      </w:pPr>
    </w:p>
    <w:p w:rsidR="009F43AB" w:rsidRDefault="009F43AB" w:rsidP="009F43AB">
      <w:pPr>
        <w:spacing w:after="267" w:line="247" w:lineRule="auto"/>
        <w:ind w:left="117" w:right="28"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Описание заявителей при предоставлении Услуги</w:t>
      </w:r>
    </w:p>
    <w:p w:rsidR="009F43AB" w:rsidRDefault="009F43AB" w:rsidP="009F43AB">
      <w:pPr>
        <w:spacing w:after="5" w:line="244" w:lineRule="auto"/>
        <w:ind w:left="857" w:right="1562" w:hanging="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1.2.1. Заявителями при предоставлении Услуги являются: </w:t>
      </w:r>
    </w:p>
    <w:p w:rsidR="009F43AB" w:rsidRDefault="009F43AB" w:rsidP="009F43AB">
      <w:pPr>
        <w:spacing w:after="5" w:line="244" w:lineRule="auto"/>
        <w:ind w:left="857" w:right="1562" w:hanging="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физические лица;</w:t>
      </w:r>
    </w:p>
    <w:p w:rsidR="009F43AB" w:rsidRDefault="009F43AB" w:rsidP="009F43AB">
      <w:pPr>
        <w:spacing w:after="5" w:line="244" w:lineRule="auto"/>
        <w:ind w:left="50" w:right="43" w:firstLine="80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F43AB" w:rsidRDefault="009F43AB" w:rsidP="009F43AB">
      <w:pPr>
        <w:spacing w:after="5" w:line="244" w:lineRule="auto"/>
        <w:ind w:left="115" w:right="43" w:firstLine="74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1.2.2. От имени заявителей, указанных в пункте 1.2.1 настоящего регламента, </w:t>
      </w:r>
      <w:r>
        <w:rPr>
          <w:rFonts w:ascii="Times New Roman" w:hAnsi="Times New Roman" w:cs="Times New Roman"/>
          <w:color w:val="000000" w:themeColor="text1"/>
          <w:sz w:val="28"/>
          <w:szCs w:val="28"/>
          <w:shd w:val="clear" w:color="auto" w:fill="FFFFFF"/>
        </w:rPr>
        <w:t>могут выступать их представители, действующие в соответствии с полномочиями, подтверждаемыми в установленном законом порядке.</w:t>
      </w:r>
    </w:p>
    <w:p w:rsidR="009F43AB" w:rsidRDefault="009F43AB" w:rsidP="009F43AB">
      <w:pPr>
        <w:spacing w:after="296" w:line="247" w:lineRule="auto"/>
        <w:ind w:left="117" w:right="107" w:hanging="10"/>
        <w:jc w:val="center"/>
        <w:rPr>
          <w:b/>
          <w:sz w:val="28"/>
          <w:szCs w:val="28"/>
        </w:rPr>
      </w:pPr>
      <w:r>
        <w:rPr>
          <w:rFonts w:ascii="Times New Roman" w:eastAsia="Times New Roman" w:hAnsi="Times New Roman" w:cs="Times New Roman"/>
          <w:b/>
          <w:sz w:val="28"/>
          <w:szCs w:val="28"/>
        </w:rPr>
        <w:lastRenderedPageBreak/>
        <w:t>1.3. Требования к порядку информирования о правилах предоставления Услуги</w:t>
      </w:r>
    </w:p>
    <w:p w:rsidR="009F43AB" w:rsidRDefault="009F43AB" w:rsidP="009F43AB">
      <w:pPr>
        <w:numPr>
          <w:ilvl w:val="2"/>
          <w:numId w:val="16"/>
        </w:numPr>
        <w:spacing w:after="0" w:line="240" w:lineRule="auto"/>
        <w:ind w:left="0"/>
        <w:jc w:val="both"/>
        <w:rPr>
          <w:sz w:val="28"/>
          <w:szCs w:val="28"/>
        </w:rPr>
      </w:pPr>
      <w:r>
        <w:rPr>
          <w:rFonts w:ascii="Times New Roman" w:eastAsia="Times New Roman" w:hAnsi="Times New Roman" w:cs="Times New Roman"/>
          <w:sz w:val="28"/>
          <w:szCs w:val="28"/>
        </w:rPr>
        <w:t>Информация о правилах предоставления Услуги может быть получена:</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по телефону;</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электронной почте;</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xml:space="preserve">- по почте путем обращения заявителя с письменным запросом о предоставлении информации; </w:t>
      </w:r>
      <w:r>
        <w:rPr>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при личном обращении заявителя;</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F43AB" w:rsidRDefault="009F43AB" w:rsidP="009F43AB">
      <w:pPr>
        <w:numPr>
          <w:ilvl w:val="2"/>
          <w:numId w:val="16"/>
        </w:numPr>
        <w:spacing w:after="0" w:line="240" w:lineRule="auto"/>
        <w:ind w:left="0"/>
        <w:jc w:val="both"/>
        <w:rPr>
          <w:sz w:val="28"/>
          <w:szCs w:val="28"/>
        </w:rPr>
      </w:pPr>
      <w:r>
        <w:rPr>
          <w:rFonts w:ascii="Times New Roman" w:eastAsia="Times New Roman" w:hAnsi="Times New Roman" w:cs="Times New Roman"/>
          <w:sz w:val="28"/>
          <w:szCs w:val="28"/>
        </w:rPr>
        <w:t>При информировании по телефону, по электронной почте, по почте (при обращении заявителя с письменным запросом о предоставлении информации) и при личном обращении заявителя сообщается следующая информация:</w:t>
      </w:r>
    </w:p>
    <w:p w:rsidR="009F43AB" w:rsidRDefault="009F43AB" w:rsidP="009F43AB">
      <w:pPr>
        <w:spacing w:after="0" w:line="240" w:lineRule="auto"/>
        <w:ind w:firstLine="709"/>
        <w:jc w:val="both"/>
        <w:rPr>
          <w:noProof/>
          <w:sz w:val="28"/>
          <w:szCs w:val="28"/>
        </w:rPr>
      </w:pPr>
      <w:r>
        <w:rPr>
          <w:rFonts w:ascii="Times New Roman" w:eastAsia="Times New Roman" w:hAnsi="Times New Roman" w:cs="Times New Roman"/>
          <w:sz w:val="28"/>
          <w:szCs w:val="28"/>
        </w:rPr>
        <w:t xml:space="preserve">- контактные данные </w:t>
      </w:r>
      <w:r>
        <w:rPr>
          <w:rFonts w:ascii="Times New Roman" w:eastAsia="Times New Roman" w:hAnsi="Times New Roman" w:cs="Times New Roman"/>
          <w:color w:val="000000"/>
          <w:sz w:val="28"/>
        </w:rPr>
        <w:t>администрации</w:t>
      </w:r>
      <w:r>
        <w:rPr>
          <w:rFonts w:ascii="Times New Roman" w:eastAsia="Times New Roman" w:hAnsi="Times New Roman" w:cs="Times New Roman"/>
          <w:sz w:val="28"/>
          <w:szCs w:val="28"/>
        </w:rPr>
        <w:t xml:space="preserve"> (почтовый адрес, адрес официального интернет-сайта, номер телефона для справок, адрес электронной почты); </w:t>
      </w:r>
    </w:p>
    <w:p w:rsidR="009F43AB" w:rsidRDefault="009F43AB" w:rsidP="009F43AB">
      <w:pPr>
        <w:spacing w:after="0" w:line="240" w:lineRule="auto"/>
        <w:ind w:firstLine="709"/>
        <w:jc w:val="both"/>
        <w:rPr>
          <w:sz w:val="28"/>
          <w:szCs w:val="28"/>
        </w:rPr>
      </w:pPr>
      <w:r>
        <w:rPr>
          <w:noProof/>
          <w:sz w:val="28"/>
          <w:szCs w:val="28"/>
        </w:rPr>
        <w:t xml:space="preserve">- </w:t>
      </w:r>
      <w:r>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color w:val="000000"/>
          <w:sz w:val="28"/>
        </w:rPr>
        <w:t>администрации</w:t>
      </w:r>
      <w:r>
        <w:rPr>
          <w:rFonts w:ascii="Times New Roman" w:eastAsia="Times New Roman" w:hAnsi="Times New Roman" w:cs="Times New Roman"/>
          <w:sz w:val="28"/>
          <w:szCs w:val="28"/>
        </w:rPr>
        <w:t xml:space="preserve"> с заявителями в целях оказания содействия при подаче запросов заявителей в электронной форме;</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xml:space="preserve">- график работы </w:t>
      </w:r>
      <w:r>
        <w:rPr>
          <w:rFonts w:ascii="Times New Roman" w:eastAsia="Times New Roman" w:hAnsi="Times New Roman" w:cs="Times New Roman"/>
          <w:color w:val="000000"/>
          <w:sz w:val="28"/>
        </w:rPr>
        <w:t>администрации</w:t>
      </w:r>
      <w:r>
        <w:rPr>
          <w:rFonts w:ascii="Times New Roman" w:eastAsia="Times New Roman" w:hAnsi="Times New Roman" w:cs="Times New Roman"/>
          <w:sz w:val="28"/>
          <w:szCs w:val="28"/>
        </w:rPr>
        <w:t xml:space="preserve"> с заявителями по иным вопросам их взаимодействия;</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перечень документов, необходимых для получения Услуги, комплектность (достаточность) представляемых документов.</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Ответ на телефонный звонок должен начинаться с информации о наименовании администрации, предоставляющей Услугу, в которую позвонил гражданин, должности, фамилии, имени и отчестве принявшего телефонный звонок сотрудника. Время разговора не должно превышать 10 минут (за исключением случаев консультирования по порядку предоставления Услуги). При невозможности сотрудника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xml:space="preserve">Обращения заявителей в электронной форме и их письменные запросы рассматриваются в администрации в порядке, предусмотренном Федеральным </w:t>
      </w:r>
      <w:r>
        <w:rPr>
          <w:rFonts w:ascii="Times New Roman" w:eastAsia="Times New Roman" w:hAnsi="Times New Roman" w:cs="Times New Roman"/>
          <w:sz w:val="28"/>
          <w:szCs w:val="28"/>
        </w:rPr>
        <w:lastRenderedPageBreak/>
        <w:t>законом от 02.05.2006 Уд 59-ФЗ «О порядке рассмотрения обращений граждан Российской Федерации» и Федеральным законом от 09.02.2009 М 8-ФЗ «Об обеспечении доступа к информации о деятельности государственных органов и органов местного самоуправления».</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1.3.3. На интернет-сайте администрации, в папке с подборкой документов в местах предоставления Услуги размещаются:</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административный регламент предоставления Услуги;</w:t>
      </w:r>
    </w:p>
    <w:p w:rsidR="009F43AB" w:rsidRDefault="009F43AB" w:rsidP="009F43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 месте нахождения, графике работы с заявителями, номере телефона;</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адрес электронной почты;</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образцы заполнения заявителями бланков документов;</w:t>
      </w:r>
    </w:p>
    <w:p w:rsidR="009F43AB" w:rsidRDefault="009F43AB" w:rsidP="009F43AB">
      <w:pPr>
        <w:spacing w:after="0" w:line="240" w:lineRule="auto"/>
        <w:ind w:firstLine="709"/>
        <w:jc w:val="both"/>
        <w:rPr>
          <w:sz w:val="28"/>
          <w:szCs w:val="28"/>
        </w:rPr>
      </w:pPr>
      <w:r>
        <w:rPr>
          <w:rFonts w:ascii="Times New Roman" w:eastAsia="Times New Roman" w:hAnsi="Times New Roman" w:cs="Times New Roman"/>
          <w:sz w:val="28"/>
          <w:szCs w:val="28"/>
        </w:rPr>
        <w:t>- перечень нормативных правовых актов, регулирующих предоставление Услуги (с указанием их реквизитов и источников официального опубликования);</w:t>
      </w:r>
    </w:p>
    <w:p w:rsidR="009F43AB" w:rsidRDefault="009F43AB" w:rsidP="009F43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порядке досудебного (внесудебного) обжалования решений и действий (бездействия) администрации, ее должностных лиц и муниципальных служащих.</w:t>
      </w:r>
    </w:p>
    <w:p w:rsidR="009F43AB" w:rsidRDefault="009F43AB" w:rsidP="009F43AB">
      <w:pPr>
        <w:spacing w:after="0" w:line="240" w:lineRule="auto"/>
        <w:ind w:firstLine="709"/>
        <w:jc w:val="both"/>
        <w:rPr>
          <w:rFonts w:ascii="Times New Roman" w:eastAsia="Times New Roman" w:hAnsi="Times New Roman" w:cs="Times New Roman"/>
          <w:sz w:val="28"/>
          <w:szCs w:val="28"/>
        </w:rPr>
      </w:pPr>
    </w:p>
    <w:p w:rsidR="009F43AB" w:rsidRDefault="009F43AB" w:rsidP="009F43AB">
      <w:pPr>
        <w:numPr>
          <w:ilvl w:val="0"/>
          <w:numId w:val="17"/>
        </w:numPr>
        <w:spacing w:after="296" w:line="247" w:lineRule="auto"/>
        <w:ind w:right="13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Стандарт предоставления Услуги</w:t>
      </w:r>
    </w:p>
    <w:p w:rsidR="009F43AB" w:rsidRDefault="009F43AB" w:rsidP="009F43AB">
      <w:pPr>
        <w:numPr>
          <w:ilvl w:val="1"/>
          <w:numId w:val="17"/>
        </w:numPr>
        <w:spacing w:after="318" w:line="247" w:lineRule="auto"/>
        <w:ind w:right="14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Общие положения</w:t>
      </w:r>
    </w:p>
    <w:p w:rsidR="009F43AB" w:rsidRDefault="009F43AB" w:rsidP="009F43AB">
      <w:pPr>
        <w:numPr>
          <w:ilvl w:val="2"/>
          <w:numId w:val="17"/>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Полное наименование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«Уемское» Архангельской области о местных налогах и сборах».</w:t>
      </w:r>
    </w:p>
    <w:p w:rsidR="009F43AB" w:rsidRDefault="009F43AB" w:rsidP="009F43AB">
      <w:pPr>
        <w:numPr>
          <w:ilvl w:val="2"/>
          <w:numId w:val="17"/>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Услуга предоставляется администрацией.</w:t>
      </w:r>
    </w:p>
    <w:p w:rsidR="009F43AB" w:rsidRDefault="009F43AB" w:rsidP="009F43AB">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2.1.3. </w:t>
      </w:r>
      <w:r>
        <w:rPr>
          <w:rFonts w:ascii="Times New Roman" w:hAnsi="Times New Roman" w:cs="Times New Roman"/>
          <w:color w:val="000000"/>
          <w:sz w:val="28"/>
          <w:szCs w:val="28"/>
          <w:shd w:val="clear" w:color="auto" w:fill="FFFFFF"/>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услуг (функций) и сайте муниципального образования «Уемское» Архангельской области в информационно-телекоммуникационной сети «Интернет».</w:t>
      </w:r>
    </w:p>
    <w:p w:rsidR="009F43AB" w:rsidRDefault="009F43AB" w:rsidP="009F43AB">
      <w:pPr>
        <w:spacing w:after="0" w:line="240" w:lineRule="auto"/>
        <w:ind w:firstLine="709"/>
        <w:jc w:val="both"/>
        <w:rPr>
          <w:rFonts w:ascii="Times New Roman" w:hAnsi="Times New Roman" w:cs="Times New Roman"/>
          <w:color w:val="000000"/>
          <w:sz w:val="28"/>
          <w:szCs w:val="28"/>
          <w:shd w:val="clear" w:color="auto" w:fill="FFFFFF"/>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 Перечень документов, необходимых для предоставления Услуги</w:t>
      </w:r>
    </w:p>
    <w:p w:rsidR="009F43AB" w:rsidRDefault="009F43AB" w:rsidP="009F43AB">
      <w:pPr>
        <w:spacing w:after="0" w:line="240" w:lineRule="auto"/>
        <w:ind w:firstLine="709"/>
        <w:jc w:val="center"/>
        <w:rPr>
          <w:rFonts w:ascii="Times New Roman" w:eastAsia="Times New Roman" w:hAnsi="Times New Roman" w:cs="Times New Roman"/>
          <w:color w:val="000000"/>
          <w:sz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2.2.1. Для получения Услуги заявитель обязан представить следующие документы:</w:t>
      </w:r>
    </w:p>
    <w:p w:rsidR="009F43AB" w:rsidRDefault="009F43AB" w:rsidP="009F43A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2.2.1.1. </w:t>
      </w:r>
      <w:r>
        <w:rPr>
          <w:rFonts w:ascii="Times New Roman" w:hAnsi="Times New Roman" w:cs="Times New Roman"/>
          <w:color w:val="000000"/>
          <w:sz w:val="28"/>
          <w:szCs w:val="28"/>
          <w:shd w:val="clear" w:color="auto" w:fill="FFFFFF"/>
        </w:rPr>
        <w:t>Документ, удостоверяющий личность заявителя или его уполномоченного представителя (предоставляется подлинник только для просмотра в начале оказания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2.2.1.2. Заявление о предоставлении Услуги по форме, приведенной в приложении к настоящему регламенту.</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2.2.2. Заявитель может представить документы, указанные в пункте 2.2.1 настоящего регламента, следующими способами:</w:t>
      </w:r>
    </w:p>
    <w:p w:rsidR="009F43AB" w:rsidRDefault="009F43AB" w:rsidP="009F43AB">
      <w:pPr>
        <w:numPr>
          <w:ilvl w:val="0"/>
          <w:numId w:val="18"/>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почтовым отправлением;</w:t>
      </w:r>
    </w:p>
    <w:p w:rsidR="009F43AB" w:rsidRDefault="009F43AB" w:rsidP="009F43AB">
      <w:pPr>
        <w:numPr>
          <w:ilvl w:val="0"/>
          <w:numId w:val="18"/>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посредством личного обращения; </w:t>
      </w:r>
    </w:p>
    <w:p w:rsidR="009F43AB" w:rsidRDefault="009F43AB" w:rsidP="009F43AB">
      <w:pPr>
        <w:numPr>
          <w:ilvl w:val="0"/>
          <w:numId w:val="18"/>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электронной форме.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если обращение за получением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27.07.2010 N 210-ФЗ «Об организации предоставления государственных и муниципальных услуг». Комплексные запросы в части, касающейся Услуги, рассматриваются в порядке, предусмотренном настоящим регламентом.</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личном обращении заявитель подает заявление и документы, перечисленные в пункте 2.2.1 настоящего регламента, сотруднику администрации.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2.2.3. Сотрудник администрации не вправе требовать от заявителя:</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2.2.3.1. Предоставление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2.2.3.2. Предоставление документов и информации, которые находятся в распоряжении органов, предоставляющих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w:t>
      </w:r>
      <w:r>
        <w:rPr>
          <w:rFonts w:ascii="Times New Roman" w:eastAsia="Times New Roman" w:hAnsi="Times New Roman" w:cs="Times New Roman"/>
          <w:color w:val="000000"/>
          <w:sz w:val="28"/>
        </w:rPr>
        <w:lastRenderedPageBreak/>
        <w:t>нормативными правовыми актами Архангельской области, муниципальными правовыми актами МО «Уемское».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2.2.3.3.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и не включенных в представленный ранее комплект документов;</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муниципального образования уведомляется заявитель, а также приносятся извинения за доставленные неудобства.</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2.2.4.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 Перечень оснований для отказа в приеме документов, необходимых для предоставления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Заявитель получает отказ в приеме документов по следующим основаниям:</w:t>
      </w:r>
    </w:p>
    <w:p w:rsidR="009F43AB" w:rsidRDefault="009F43AB" w:rsidP="009F43AB">
      <w:pPr>
        <w:numPr>
          <w:ilvl w:val="0"/>
          <w:numId w:val="19"/>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лицо, подающее документы, не относится к числу заявителей в соответствии с подразделом 1.2 настоящего регламента;</w:t>
      </w:r>
    </w:p>
    <w:p w:rsidR="009F43AB" w:rsidRDefault="009F43AB" w:rsidP="009F43AB">
      <w:pPr>
        <w:numPr>
          <w:ilvl w:val="0"/>
          <w:numId w:val="19"/>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заявитель представил документы, оформление которых не соответствует требованиям, установленным настоящим регламентом;</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непредставление определенных пунктом 2.2.1 настоящего регламента документов.</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2.4. Срок предоставления Услуги</w:t>
      </w:r>
    </w:p>
    <w:p w:rsidR="009F43AB" w:rsidRDefault="009F43AB" w:rsidP="009F43AB">
      <w:pPr>
        <w:spacing w:after="0" w:line="240" w:lineRule="auto"/>
        <w:ind w:firstLine="709"/>
        <w:jc w:val="center"/>
        <w:rPr>
          <w:rFonts w:ascii="Times New Roman" w:eastAsia="Times New Roman" w:hAnsi="Times New Roman" w:cs="Times New Roman"/>
          <w:color w:val="000000"/>
          <w:sz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2.4.1. Срок предоставления Услуги до двух месяцев со дня поступления заявления. По решению главы муниципального образования или лица, исполняющего его обязанности, указанный срок может быть продлен, но не более чем на один месяц.</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2.4.2. Сроки выполнения отдельных административных процедур и действий:</w:t>
      </w:r>
    </w:p>
    <w:p w:rsidR="009F43AB" w:rsidRDefault="009F43AB" w:rsidP="009F43AB">
      <w:pPr>
        <w:numPr>
          <w:ilvl w:val="0"/>
          <w:numId w:val="20"/>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регистрация заявления — 1 рабочий день;</w:t>
      </w:r>
    </w:p>
    <w:p w:rsidR="009F43AB" w:rsidRDefault="009F43AB" w:rsidP="009F43AB">
      <w:pPr>
        <w:numPr>
          <w:ilvl w:val="0"/>
          <w:numId w:val="20"/>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рассмотрение представленных документов — 29 рабочих дней после регистрации заявления (49 рабочих дней после регистрации заявления в случае продления срока предоставления услуги в соответствии с пунктом 2.4.1 настоящего регламента);</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принятие решения о предоставлении (отказе в предоставлении) Услуги не более 7 рабочих дней после окончания рассмотрения представленных документов;</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выдача результата предоставления Услуги — не более 3 рабочих дней после принятия решения о предоставлении (отказе в предоставлении)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2.4.3.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 Перечень оснований для приостановления или отказа в предоставлении Услуги</w:t>
      </w: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2.5.1. Основания для приостановления предоставления Услуги отсутствуют.</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2.5.2. Основания для отказа в предоставлении Услуги:</w:t>
      </w:r>
    </w:p>
    <w:p w:rsidR="009F43AB" w:rsidRDefault="009F43AB" w:rsidP="009F43AB">
      <w:pPr>
        <w:numPr>
          <w:ilvl w:val="0"/>
          <w:numId w:val="21"/>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запрашиваемая информация не относится к информации, подлежащей предоставлению заявителю в соответствии с настоящим регламентом;</w:t>
      </w:r>
    </w:p>
    <w:p w:rsidR="009F43AB" w:rsidRDefault="009F43AB" w:rsidP="009F43AB">
      <w:pPr>
        <w:numPr>
          <w:ilvl w:val="0"/>
          <w:numId w:val="21"/>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запрашиваемая информация содержит сведения, составляющие охраняемую законом тайну.</w:t>
      </w:r>
    </w:p>
    <w:p w:rsidR="009F43AB" w:rsidRDefault="009F43AB" w:rsidP="009F43AB">
      <w:pPr>
        <w:spacing w:after="0" w:line="240" w:lineRule="auto"/>
        <w:ind w:left="709"/>
        <w:jc w:val="both"/>
        <w:rPr>
          <w:rFonts w:ascii="Times New Roman" w:eastAsia="Times New Roman" w:hAnsi="Times New Roman" w:cs="Times New Roman"/>
          <w:color w:val="000000"/>
          <w:sz w:val="28"/>
        </w:rPr>
      </w:pPr>
    </w:p>
    <w:p w:rsidR="009F43AB" w:rsidRDefault="009F43AB" w:rsidP="009F43AB">
      <w:pPr>
        <w:numPr>
          <w:ilvl w:val="1"/>
          <w:numId w:val="21"/>
        </w:numPr>
        <w:spacing w:after="0" w:line="240" w:lineRule="auto"/>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Плата, взимаемая с заявителя при предоставлении Услуги</w:t>
      </w:r>
    </w:p>
    <w:p w:rsidR="009F43AB" w:rsidRDefault="009F43AB" w:rsidP="009F43AB">
      <w:pPr>
        <w:spacing w:after="0" w:line="240" w:lineRule="auto"/>
        <w:ind w:left="709"/>
        <w:rPr>
          <w:rFonts w:ascii="Times New Roman" w:eastAsia="Times New Roman" w:hAnsi="Times New Roman" w:cs="Times New Roman"/>
          <w:b/>
          <w:color w:val="000000"/>
          <w:sz w:val="28"/>
          <w:szCs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 предоставление Услуги плата не взимается.</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numPr>
          <w:ilvl w:val="1"/>
          <w:numId w:val="21"/>
        </w:numPr>
        <w:spacing w:after="0" w:line="240" w:lineRule="auto"/>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Результаты предоставления Услуги</w:t>
      </w:r>
    </w:p>
    <w:p w:rsidR="009F43AB" w:rsidRDefault="009F43AB" w:rsidP="009F43AB">
      <w:pPr>
        <w:spacing w:after="0" w:line="240" w:lineRule="auto"/>
        <w:ind w:left="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Результатом предоставления Услуги являются:</w:t>
      </w:r>
    </w:p>
    <w:p w:rsidR="009F43AB" w:rsidRDefault="009F43AB" w:rsidP="009F43AB">
      <w:pPr>
        <w:numPr>
          <w:ilvl w:val="0"/>
          <w:numId w:val="22"/>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выдача письменного разъяснения в форме письма администрации заявителю по вопросам применения нормативных правовых актов муниципального образования «Уемское» о местных налогах и сборах;</w:t>
      </w:r>
    </w:p>
    <w:p w:rsidR="009F43AB" w:rsidRDefault="009F43AB" w:rsidP="009F43AB">
      <w:pPr>
        <w:numPr>
          <w:ilvl w:val="0"/>
          <w:numId w:val="22"/>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выдача письма администрации об отказе в предоставлении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 Требования к местам предоставления Услуги</w:t>
      </w:r>
    </w:p>
    <w:p w:rsidR="009F43AB" w:rsidRDefault="009F43AB" w:rsidP="009F43AB">
      <w:pPr>
        <w:spacing w:after="0" w:line="240" w:lineRule="auto"/>
        <w:ind w:firstLine="709"/>
        <w:jc w:val="center"/>
        <w:rPr>
          <w:rFonts w:ascii="Times New Roman" w:eastAsia="Times New Roman" w:hAnsi="Times New Roman" w:cs="Times New Roman"/>
          <w:color w:val="000000"/>
          <w:sz w:val="28"/>
        </w:rPr>
      </w:pP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2.8.1.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ответственных специалистов, организующих предоставление муниципальной услуги, мест приема и выдачи документов, мест информирования заявителей.</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Прием заявителей осуществляется в рабочих кабинетах администрации (специально предназначенных для этого помещениях).</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Для ожидания приема отводятся места, оснащенные стульями и столами для возможности оформления документов.</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2.8.2.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условия беспрепятственного доступа к помещениям администрации и предоставляемой в них муниципальной услуге;</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F43AB" w:rsidRDefault="009F43AB" w:rsidP="009F43AB">
      <w:pPr>
        <w:pStyle w:val="228bf8a64b8551e1msonormal"/>
        <w:shd w:val="clear" w:color="auto" w:fill="FFFFFF"/>
        <w:spacing w:before="0" w:beforeAutospacing="0" w:after="0" w:afterAutospacing="0"/>
        <w:ind w:firstLine="720"/>
        <w:jc w:val="both"/>
        <w:rPr>
          <w:rFonts w:ascii="Calibri" w:hAnsi="Calibri"/>
          <w:color w:val="000000"/>
          <w:sz w:val="22"/>
          <w:szCs w:val="22"/>
        </w:rPr>
      </w:pPr>
      <w:r>
        <w:rPr>
          <w:color w:val="000000"/>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F43AB" w:rsidRDefault="009F43AB" w:rsidP="009F43AB">
      <w:pPr>
        <w:spacing w:after="0" w:line="240" w:lineRule="auto"/>
        <w:ind w:firstLine="709"/>
        <w:jc w:val="both"/>
        <w:rPr>
          <w:rFonts w:ascii="Times New Roman" w:eastAsia="Times New Roman" w:hAnsi="Times New Roman" w:cs="Times New Roman"/>
          <w:b/>
          <w:color w:val="000000"/>
          <w:sz w:val="28"/>
        </w:rPr>
      </w:pPr>
    </w:p>
    <w:p w:rsidR="009F43AB" w:rsidRDefault="009F43AB" w:rsidP="009F43AB">
      <w:pPr>
        <w:spacing w:after="0" w:line="240" w:lineRule="auto"/>
        <w:ind w:left="198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 Показатели доступности и качества Услуги</w:t>
      </w:r>
    </w:p>
    <w:p w:rsidR="009F43AB" w:rsidRDefault="009F43AB" w:rsidP="009F43AB">
      <w:pPr>
        <w:spacing w:after="0" w:line="240" w:lineRule="auto"/>
        <w:ind w:left="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2.9.1. Показателями доступности Услуги являются:</w:t>
      </w:r>
    </w:p>
    <w:p w:rsidR="009F43AB" w:rsidRDefault="009F43AB" w:rsidP="009F43AB">
      <w:pPr>
        <w:numPr>
          <w:ilvl w:val="0"/>
          <w:numId w:val="23"/>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заявителям информации о правилах предоставления Услуги в соответствии с подразделом 1.3 настоящего регламента;</w:t>
      </w:r>
    </w:p>
    <w:p w:rsidR="009F43AB" w:rsidRDefault="009F43AB" w:rsidP="009F43AB">
      <w:pPr>
        <w:numPr>
          <w:ilvl w:val="0"/>
          <w:numId w:val="23"/>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заявителям возможности обращения за предоставлением Услуги через представителя;</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обеспечение заявителям возможности взаимодействия с органом администрации, предоставляющим Услугу,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обеспечение заявителям возможности направлять заявления о предоставлении Услуги в электронной форме;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обеспечение заявителям возможности осуществлять с использованием Архангельского регионального портала государственных и муниципальных </w:t>
      </w:r>
      <w:r>
        <w:rPr>
          <w:rFonts w:ascii="Times New Roman" w:eastAsia="Times New Roman" w:hAnsi="Times New Roman" w:cs="Times New Roman"/>
          <w:color w:val="000000"/>
          <w:sz w:val="28"/>
        </w:rPr>
        <w:lastRenderedPageBreak/>
        <w:t>услуг (функций) и Единого портала государственных и муниципальных услуг (функций) мониторинг хода движения дела заявителя;</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 безвозмездность предоставления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2.9.2. Показателями качества Услуги являются:</w:t>
      </w:r>
    </w:p>
    <w:p w:rsidR="009F43AB" w:rsidRDefault="009F43AB" w:rsidP="009F43AB">
      <w:pPr>
        <w:numPr>
          <w:ilvl w:val="0"/>
          <w:numId w:val="2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отсутствие случаев нарушения сроков при предоставлении Услуги;</w:t>
      </w:r>
    </w:p>
    <w:p w:rsidR="009F43AB" w:rsidRDefault="009F43AB" w:rsidP="009F43AB">
      <w:pPr>
        <w:numPr>
          <w:ilvl w:val="0"/>
          <w:numId w:val="2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отсутствие случаев удовлетворения в досудебном, судебном порядке жалоб заявителей, оспаривающих решения и действия (бездействие) администрации, ее должностных лиц, муниципальных служащих администрации, предоставляющих Услугу.</w:t>
      </w:r>
    </w:p>
    <w:p w:rsidR="009F43AB" w:rsidRDefault="009F43AB" w:rsidP="009F43AB">
      <w:pPr>
        <w:spacing w:after="0" w:line="240" w:lineRule="auto"/>
        <w:ind w:left="709"/>
        <w:jc w:val="both"/>
        <w:rPr>
          <w:rFonts w:ascii="Times New Roman" w:eastAsia="Times New Roman" w:hAnsi="Times New Roman" w:cs="Times New Roman"/>
          <w:sz w:val="28"/>
          <w:szCs w:val="28"/>
        </w:rPr>
      </w:pPr>
    </w:p>
    <w:p w:rsidR="009F43AB" w:rsidRDefault="009F43AB" w:rsidP="009F43AB">
      <w:pPr>
        <w:spacing w:after="361" w:line="247" w:lineRule="auto"/>
        <w:ind w:left="543"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Административные процедуры</w:t>
      </w:r>
    </w:p>
    <w:p w:rsidR="009F43AB" w:rsidRDefault="009F43AB" w:rsidP="009F43AB">
      <w:pPr>
        <w:spacing w:after="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Услуги включает в себя следующие административные процедуры, сроки выполнения которых определены в подразделе 2.4 настоящего регламента:</w:t>
      </w:r>
    </w:p>
    <w:p w:rsidR="009F43AB" w:rsidRDefault="009F43AB" w:rsidP="009F43AB">
      <w:pPr>
        <w:spacing w:after="5" w:line="244"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регистрация заявления;</w:t>
      </w:r>
    </w:p>
    <w:p w:rsidR="009F43AB" w:rsidRDefault="009F43AB" w:rsidP="009F43AB">
      <w:pPr>
        <w:spacing w:after="5" w:line="244"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рассмотрение представленных документов;</w:t>
      </w:r>
    </w:p>
    <w:p w:rsidR="009F43AB" w:rsidRDefault="009F43AB" w:rsidP="009F43AB">
      <w:pPr>
        <w:spacing w:after="5" w:line="244"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принятие решения о предоставлении (отказе в предоставлении) Услуги;</w:t>
      </w:r>
    </w:p>
    <w:p w:rsidR="009F43AB" w:rsidRDefault="009F43AB" w:rsidP="009F43AB">
      <w:pPr>
        <w:spacing w:after="331" w:line="244"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выдача результата предоставления Услуги.</w:t>
      </w:r>
    </w:p>
    <w:p w:rsidR="009F43AB" w:rsidRDefault="009F43AB" w:rsidP="009F43AB">
      <w:pPr>
        <w:spacing w:after="320" w:line="247" w:lineRule="auto"/>
        <w:ind w:left="730"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Регистрация заявления</w:t>
      </w:r>
    </w:p>
    <w:p w:rsidR="009F43AB" w:rsidRDefault="009F43AB" w:rsidP="009F43AB">
      <w:pPr>
        <w:spacing w:after="56"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3.1.1. Основанием для начала предоставления Услуги является получение заявления о предоставлении Услуги.</w:t>
      </w:r>
    </w:p>
    <w:p w:rsidR="009F43AB" w:rsidRDefault="009F43AB" w:rsidP="009F43AB">
      <w:pPr>
        <w:spacing w:after="54"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Сотрудник администрации, ответственный за прием и регистрацию документов, производит прием заявления с приложением документов лично от заявителя или его представителя.</w:t>
      </w:r>
    </w:p>
    <w:p w:rsidR="009F43AB" w:rsidRDefault="009F43AB" w:rsidP="009F43AB">
      <w:pPr>
        <w:spacing w:after="48"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ходе приема заявления и прилагаемых к нему документов сотрудник осуществляет их проверку на:</w:t>
      </w:r>
    </w:p>
    <w:p w:rsidR="009F43AB" w:rsidRDefault="009F43AB" w:rsidP="009F43AB">
      <w:pPr>
        <w:spacing w:after="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соответствие заявителя требованиям, указанным в подразделе 1.2 настоящего регламента;</w:t>
      </w:r>
    </w:p>
    <w:p w:rsidR="009F43AB" w:rsidRDefault="009F43AB" w:rsidP="009F43AB">
      <w:pPr>
        <w:spacing w:after="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предоставление документов в соответствии с требованиями, указанными в пункте 2.2.1 настоящего регламента;</w:t>
      </w:r>
    </w:p>
    <w:p w:rsidR="009F43AB" w:rsidRDefault="009F43AB" w:rsidP="009F43AB">
      <w:pPr>
        <w:spacing w:after="50"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F43AB" w:rsidRDefault="009F43AB" w:rsidP="009F43AB">
      <w:pPr>
        <w:spacing w:after="46"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отсутствие в заявлении и прилагаемых к нему документах записей, выполненных карандашом.</w:t>
      </w:r>
    </w:p>
    <w:p w:rsidR="009F43AB" w:rsidRDefault="009F43AB" w:rsidP="009F43AB">
      <w:pPr>
        <w:spacing w:after="27"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установлении фактов несоответствия предоставляемых документов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9F43AB" w:rsidRDefault="009F43AB" w:rsidP="009F43AB">
      <w:pPr>
        <w:spacing w:after="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После проверки документов, если нет оснований для отказа в приеме документов в соответствии с подразделом 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администрации, на заявлении ставится номер и дата регистрации. Заявителю выдается расписка о принятии заявления и прилагаемых к нему документов.</w:t>
      </w:r>
    </w:p>
    <w:p w:rsidR="009F43AB" w:rsidRDefault="009F43AB" w:rsidP="009F43AB">
      <w:pPr>
        <w:spacing w:after="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3.1.2. Заявитель может направить заявление и прилагаемые к нему документы почтовым отправлением с описью вложения, в электронной форме. Сотрудник администрации производит прием заявления с прилагаемыми документами, после чего заявление регистрируется в </w:t>
      </w:r>
      <w:r>
        <w:rPr>
          <w:rFonts w:ascii="Times New Roman" w:hAnsi="Times New Roman" w:cs="Times New Roman"/>
          <w:sz w:val="28"/>
          <w:szCs w:val="28"/>
        </w:rPr>
        <w:t>журнале регистрации входящей корреспонденции</w:t>
      </w:r>
      <w:r>
        <w:rPr>
          <w:rFonts w:ascii="Times New Roman" w:eastAsia="Times New Roman" w:hAnsi="Times New Roman" w:cs="Times New Roman"/>
          <w:color w:val="000000"/>
          <w:sz w:val="28"/>
        </w:rPr>
        <w:t xml:space="preserve"> и на заявлении ставится номер и дата регистрации.</w:t>
      </w:r>
    </w:p>
    <w:p w:rsidR="009F43AB" w:rsidRDefault="009F43AB" w:rsidP="009F43AB">
      <w:pPr>
        <w:spacing w:after="31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w:t>
      </w:r>
    </w:p>
    <w:p w:rsidR="009F43AB" w:rsidRDefault="009F43AB" w:rsidP="009F43AB">
      <w:pPr>
        <w:spacing w:after="268"/>
        <w:ind w:left="2054" w:right="122"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 Рассмотрение представленных документов</w:t>
      </w:r>
    </w:p>
    <w:p w:rsidR="009F43AB" w:rsidRDefault="009F43AB" w:rsidP="009F43AB">
      <w:pPr>
        <w:spacing w:after="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3.2.1. Основанием для начала административной процедуры является поступление заявления и прилагаемых к нему документов сотруднику - ответственному исполнителю по данному заявлению.</w:t>
      </w:r>
    </w:p>
    <w:p w:rsidR="009F43AB" w:rsidRDefault="009F43AB" w:rsidP="009F43AB">
      <w:pPr>
        <w:spacing w:after="5"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3.2.2. Ответственный исполнитель в течение пяти рабочих дней со дня регистрации заявления проводит проверку представленных документов. Результат административной процедуры – прием документов либо направление уведомления об отказе в приеме документов.</w:t>
      </w:r>
    </w:p>
    <w:p w:rsidR="009F43AB" w:rsidRDefault="009F43AB" w:rsidP="009F43AB">
      <w:pPr>
        <w:spacing w:after="5" w:line="244" w:lineRule="auto"/>
        <w:ind w:left="50" w:right="43"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3.2.3. Если заявитель настаивает на принятии документов, но имеются основания для отказа в их приеме либо документы поступили по почте, в электронной форме и также имеются основания для отказа в их приеме, сотрудник администрации в течение пяти рабочих дней после </w:t>
      </w:r>
      <w:r>
        <w:rPr>
          <w:rFonts w:ascii="Times New Roman" w:eastAsia="Times New Roman" w:hAnsi="Times New Roman" w:cs="Times New Roman"/>
          <w:noProof/>
          <w:color w:val="000000"/>
          <w:sz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color w:val="000000"/>
          <w:sz w:val="28"/>
        </w:rPr>
        <w:t>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 которое подписывается главой муниципального образования.</w:t>
      </w:r>
    </w:p>
    <w:p w:rsidR="009F43AB" w:rsidRDefault="009F43AB" w:rsidP="009F43AB">
      <w:pPr>
        <w:spacing w:after="300" w:line="244"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w:t>
      </w: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3.3. Принятие решения о предоставлении (отказе в предоставлении) Услуги</w:t>
      </w: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p>
    <w:p w:rsidR="009F43AB" w:rsidRDefault="009F43AB" w:rsidP="009F43A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соответствия представленных документов всем требованиям, установленным настоящим регламентом, сотрудник администрации рассматривает заявление и оформляет письменное разъяснение в форме письма. Ответ на заявление предоставляется в простой, четкой и понятной форме.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случаях, установленных в подразделе 2.5 настоящего регламента, сотрудник администрации готовит письменный ответ с отказом от предоставления Услуги с указанием причин отказа в форме письма.</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Письмо подписывается главой муниципального образования (в течение 2 рабочих дней).</w:t>
      </w:r>
    </w:p>
    <w:p w:rsidR="009F43AB" w:rsidRDefault="009F43AB" w:rsidP="009F43AB">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Результатом административной процедуры является подписание главой муниципального образования письменного разъяснения или решения об отказе.</w:t>
      </w:r>
    </w:p>
    <w:p w:rsidR="009F43AB" w:rsidRDefault="009F43AB" w:rsidP="009F43AB">
      <w:pPr>
        <w:spacing w:after="0" w:line="240" w:lineRule="auto"/>
        <w:ind w:hanging="3"/>
        <w:jc w:val="both"/>
        <w:rPr>
          <w:rFonts w:ascii="Times New Roman" w:eastAsia="Times New Roman" w:hAnsi="Times New Roman" w:cs="Times New Roman"/>
          <w:b/>
          <w:color w:val="000000"/>
          <w:sz w:val="28"/>
          <w:szCs w:val="28"/>
        </w:rPr>
      </w:pPr>
    </w:p>
    <w:p w:rsidR="009F43AB" w:rsidRDefault="009F43AB" w:rsidP="009F43AB">
      <w:pPr>
        <w:spacing w:after="0" w:line="240" w:lineRule="auto"/>
        <w:ind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 Выдача результата предоставления Услуги</w:t>
      </w:r>
    </w:p>
    <w:p w:rsidR="009F43AB" w:rsidRDefault="009F43AB" w:rsidP="009F43AB">
      <w:pPr>
        <w:spacing w:after="0" w:line="240" w:lineRule="auto"/>
        <w:ind w:hanging="3"/>
        <w:jc w:val="center"/>
        <w:rPr>
          <w:rFonts w:ascii="Times New Roman" w:eastAsia="Times New Roman" w:hAnsi="Times New Roman" w:cs="Times New Roman"/>
          <w:b/>
          <w:color w:val="000000"/>
          <w:sz w:val="28"/>
          <w:szCs w:val="28"/>
        </w:rPr>
      </w:pPr>
    </w:p>
    <w:p w:rsidR="009F43AB" w:rsidRDefault="009F43AB" w:rsidP="009F43A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 является подписание документов.</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 предоставления (отказ в предоставлении) Услуги выдаётся заявителю (его представителю) лично либо направляется по почте заказным письмом по адресу, указанному в заявлении, в электронной форме.</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получении результата предоставления Услуги заявитель ставит свою подпись и дату получения на втором экземпляре письма, который остается в администрации.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отправке по почте результата предоставления Услуги сотрудник администрации подшивает в дело экземпляр почтового уведомления с отметкой о вручении.</w:t>
      </w:r>
    </w:p>
    <w:p w:rsidR="009F43AB" w:rsidRDefault="009F43AB" w:rsidP="009F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w:t>
      </w:r>
    </w:p>
    <w:p w:rsidR="009F43AB" w:rsidRDefault="009F43AB" w:rsidP="009F43AB">
      <w:pPr>
        <w:spacing w:after="0" w:line="240" w:lineRule="auto"/>
        <w:ind w:firstLine="703"/>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Контроль за исполнением административного регламента</w:t>
      </w: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p>
    <w:p w:rsidR="009F43AB" w:rsidRDefault="009F43AB" w:rsidP="009F43AB">
      <w:pPr>
        <w:numPr>
          <w:ilvl w:val="1"/>
          <w:numId w:val="25"/>
        </w:numPr>
        <w:spacing w:after="0" w:line="240" w:lineRule="auto"/>
        <w:ind w:left="0"/>
        <w:jc w:val="both"/>
        <w:rPr>
          <w:rFonts w:ascii="Times New Roman" w:eastAsia="Times New Roman" w:hAnsi="Times New Roman" w:cs="Times New Roman"/>
          <w:color w:val="000000"/>
          <w:sz w:val="28"/>
        </w:rPr>
      </w:pPr>
      <w:r>
        <w:rPr>
          <w:noProof/>
        </w:rPr>
        <w:drawing>
          <wp:anchor distT="0" distB="0" distL="114300" distR="114300" simplePos="0" relativeHeight="251659264" behindDoc="0" locked="0" layoutInCell="1" allowOverlap="0">
            <wp:simplePos x="0" y="0"/>
            <wp:positionH relativeFrom="page">
              <wp:posOffset>1252855</wp:posOffset>
            </wp:positionH>
            <wp:positionV relativeFrom="page">
              <wp:posOffset>3150235</wp:posOffset>
            </wp:positionV>
            <wp:extent cx="13970" cy="139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simplePos x="0" y="0"/>
            <wp:positionH relativeFrom="page">
              <wp:posOffset>1252855</wp:posOffset>
            </wp:positionH>
            <wp:positionV relativeFrom="page">
              <wp:posOffset>3173095</wp:posOffset>
            </wp:positionV>
            <wp:extent cx="8890" cy="88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rPr>
        <w:t>Контроль за исполнением настоящего регламента осуществляется главой муниципального образования в следующих формах:</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текущее наблюдение за выполнением сотрудниками административных действий при предоставлении Услуги;</w:t>
      </w:r>
    </w:p>
    <w:p w:rsidR="009F43AB" w:rsidRDefault="009F43AB" w:rsidP="009F43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рассмотрение жалоб на действия (бездействие) муниципальных служащих, выполняющих административные действия при предоставлении Услуги.</w:t>
      </w:r>
    </w:p>
    <w:p w:rsidR="009F43AB" w:rsidRDefault="009F43AB" w:rsidP="009F43AB">
      <w:pPr>
        <w:numPr>
          <w:ilvl w:val="1"/>
          <w:numId w:val="25"/>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9F43AB" w:rsidRDefault="009F43AB" w:rsidP="009F43AB">
      <w:pPr>
        <w:numPr>
          <w:ilvl w:val="1"/>
          <w:numId w:val="25"/>
        </w:numPr>
        <w:spacing w:after="0" w:line="240" w:lineRule="auto"/>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Решения, принятые в ходе предоставления Услуги, могут быть оспорены заявителем в порядке, предусмотренном разделом 5 настоящего регламента, </w:t>
      </w:r>
      <w:r>
        <w:rPr>
          <w:rFonts w:ascii="Times New Roman" w:eastAsia="Times New Roman" w:hAnsi="Times New Roman" w:cs="Times New Roman"/>
          <w:color w:val="000000"/>
          <w:sz w:val="28"/>
        </w:rPr>
        <w:tab/>
        <w:t>Федеральным</w:t>
      </w:r>
      <w:r>
        <w:rPr>
          <w:rFonts w:ascii="Times New Roman" w:eastAsia="Times New Roman" w:hAnsi="Times New Roman" w:cs="Times New Roman"/>
          <w:color w:val="000000"/>
          <w:sz w:val="28"/>
        </w:rPr>
        <w:tab/>
        <w:t>законом</w:t>
      </w:r>
      <w:r>
        <w:rPr>
          <w:rFonts w:ascii="Times New Roman" w:eastAsia="Times New Roman" w:hAnsi="Times New Roman" w:cs="Times New Roman"/>
          <w:color w:val="000000"/>
          <w:sz w:val="28"/>
        </w:rPr>
        <w:tab/>
        <w:t>от</w:t>
      </w:r>
      <w:r>
        <w:rPr>
          <w:rFonts w:ascii="Times New Roman" w:eastAsia="Times New Roman" w:hAnsi="Times New Roman" w:cs="Times New Roman"/>
          <w:color w:val="000000"/>
          <w:sz w:val="28"/>
        </w:rPr>
        <w:tab/>
        <w:t xml:space="preserve">27.07.2010 </w:t>
      </w:r>
      <w:r>
        <w:rPr>
          <w:rFonts w:ascii="Times New Roman" w:eastAsia="Times New Roman" w:hAnsi="Times New Roman" w:cs="Times New Roman"/>
          <w:color w:val="000000"/>
          <w:sz w:val="28"/>
          <w:lang w:val="en-US"/>
        </w:rPr>
        <w:t>N</w:t>
      </w:r>
      <w:r>
        <w:rPr>
          <w:rFonts w:ascii="Times New Roman" w:eastAsia="Times New Roman" w:hAnsi="Times New Roman" w:cs="Times New Roman"/>
          <w:color w:val="000000"/>
          <w:sz w:val="28"/>
        </w:rPr>
        <w:t xml:space="preserve"> 210-ФЗ «Об организации предоставления государственных и муниципальных услуг», и в судебном порядке.</w:t>
      </w:r>
    </w:p>
    <w:p w:rsidR="009F43AB" w:rsidRDefault="009F43AB" w:rsidP="009F43AB">
      <w:pPr>
        <w:spacing w:after="0" w:line="240" w:lineRule="auto"/>
        <w:ind w:left="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Досудебный (внесудебный) порядок обжалования решений и (или) действий (бездействия) администрации, его должностных лиц и муниципальных служащих</w:t>
      </w: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 (далее – жалоба).</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5.2 Жалобы подаются:</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1) на решения и действия (бездействие) муниципальных служащих, ответственных специалистов – главе администрации;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5.3 Заявитель может обратиться с жалобой в том числе в следующих случаях:</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1) нарушение срока регистрации запроса о предоставлении государственной или муниципальной услуги;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5.4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2) Жалоба должна содержать:</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color w:val="000000"/>
          <w:sz w:val="28"/>
          <w:szCs w:val="28"/>
        </w:rPr>
        <w:lastRenderedPageBreak/>
        <w:t>муниципального служащего, ответственного специалиста, решения и действия (бездействие) которых обжалуются;</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43AB" w:rsidRDefault="009F43AB" w:rsidP="009F43AB">
      <w:pPr>
        <w:pStyle w:val="228bf8a64b8551e1msonormal"/>
        <w:shd w:val="clear" w:color="auto" w:fill="FFFFFF"/>
        <w:spacing w:before="0" w:beforeAutospacing="0" w:after="0" w:afterAutospacing="0"/>
        <w:ind w:firstLine="720"/>
        <w:jc w:val="both"/>
        <w:rPr>
          <w:color w:val="000000"/>
          <w:sz w:val="28"/>
          <w:szCs w:val="28"/>
        </w:rPr>
      </w:pPr>
      <w:r>
        <w:rPr>
          <w:color w:val="000000"/>
          <w:sz w:val="28"/>
          <w:szCs w:val="28"/>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43AB" w:rsidRDefault="009F43AB" w:rsidP="009F43AB">
      <w:pPr>
        <w:spacing w:after="0" w:line="240" w:lineRule="auto"/>
        <w:ind w:firstLine="709"/>
        <w:jc w:val="both"/>
        <w:rPr>
          <w:rFonts w:ascii="Times New Roman" w:eastAsia="Times New Roman" w:hAnsi="Times New Roman" w:cs="Times New Roman"/>
          <w:sz w:val="28"/>
          <w:szCs w:val="28"/>
        </w:rPr>
      </w:pPr>
    </w:p>
    <w:p w:rsidR="009F43AB" w:rsidRDefault="009F43AB" w:rsidP="009F43AB">
      <w:pPr>
        <w:spacing w:after="0" w:line="240" w:lineRule="auto"/>
        <w:ind w:firstLine="709"/>
        <w:jc w:val="both"/>
        <w:rPr>
          <w:sz w:val="28"/>
          <w:szCs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both"/>
        <w:rPr>
          <w:rFonts w:ascii="Times New Roman" w:eastAsia="Times New Roman" w:hAnsi="Times New Roman" w:cs="Times New Roman"/>
          <w:color w:val="000000"/>
          <w:sz w:val="28"/>
        </w:rPr>
      </w:pPr>
    </w:p>
    <w:p w:rsidR="009F43AB" w:rsidRDefault="009F43AB" w:rsidP="009F43AB">
      <w:pPr>
        <w:spacing w:after="0" w:line="240" w:lineRule="auto"/>
        <w:ind w:firstLine="709"/>
        <w:jc w:val="center"/>
        <w:rPr>
          <w:rFonts w:ascii="Times New Roman" w:eastAsia="Times New Roman" w:hAnsi="Times New Roman" w:cs="Times New Roman"/>
          <w:b/>
          <w:color w:val="000000"/>
          <w:sz w:val="28"/>
          <w:szCs w:val="28"/>
        </w:rPr>
      </w:pPr>
    </w:p>
    <w:p w:rsidR="009F43AB" w:rsidRDefault="009F43AB" w:rsidP="009F43AB">
      <w:pPr>
        <w:spacing w:after="0" w:line="240" w:lineRule="auto"/>
        <w:ind w:firstLine="709"/>
        <w:jc w:val="center"/>
        <w:rPr>
          <w:rFonts w:ascii="Times New Roman" w:eastAsia="Times New Roman" w:hAnsi="Times New Roman" w:cs="Times New Roman"/>
          <w:b/>
          <w:sz w:val="28"/>
          <w:szCs w:val="28"/>
        </w:rPr>
      </w:pPr>
    </w:p>
    <w:p w:rsidR="009F43AB" w:rsidRDefault="009F43AB" w:rsidP="009F43AB">
      <w:pPr>
        <w:spacing w:after="0" w:line="240" w:lineRule="auto"/>
        <w:ind w:firstLine="709"/>
        <w:jc w:val="center"/>
        <w:rPr>
          <w:rFonts w:ascii="Times New Roman" w:eastAsia="Times New Roman" w:hAnsi="Times New Roman" w:cs="Times New Roman"/>
          <w:b/>
          <w:sz w:val="28"/>
          <w:szCs w:val="28"/>
        </w:rPr>
      </w:pPr>
    </w:p>
    <w:p w:rsidR="009F43AB" w:rsidRDefault="009F43AB" w:rsidP="009F43AB">
      <w:pPr>
        <w:spacing w:after="0" w:line="240" w:lineRule="auto"/>
        <w:ind w:firstLine="709"/>
        <w:jc w:val="center"/>
        <w:rPr>
          <w:rFonts w:ascii="Times New Roman" w:eastAsia="Times New Roman" w:hAnsi="Times New Roman" w:cs="Times New Roman"/>
          <w:b/>
          <w:sz w:val="28"/>
          <w:szCs w:val="28"/>
        </w:rPr>
      </w:pPr>
    </w:p>
    <w:p w:rsidR="009F43AB" w:rsidRDefault="009F43AB" w:rsidP="009F43AB">
      <w:pPr>
        <w:spacing w:after="0" w:line="240" w:lineRule="auto"/>
        <w:ind w:firstLine="709"/>
        <w:jc w:val="center"/>
        <w:rPr>
          <w:rFonts w:ascii="Times New Roman" w:eastAsia="Times New Roman" w:hAnsi="Times New Roman" w:cs="Times New Roman"/>
          <w:b/>
          <w:sz w:val="28"/>
          <w:szCs w:val="28"/>
        </w:rPr>
      </w:pP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p>
    <w:p w:rsidR="00F521B3" w:rsidRDefault="00F521B3" w:rsidP="009F43AB">
      <w:pPr>
        <w:widowControl w:val="0"/>
        <w:autoSpaceDE w:val="0"/>
        <w:autoSpaceDN w:val="0"/>
        <w:spacing w:after="0" w:line="240" w:lineRule="auto"/>
        <w:jc w:val="right"/>
        <w:outlineLvl w:val="1"/>
        <w:rPr>
          <w:rFonts w:ascii="Times New Roman" w:hAnsi="Times New Roman" w:cs="Times New Roman"/>
        </w:rPr>
      </w:pPr>
    </w:p>
    <w:p w:rsidR="00F521B3" w:rsidRDefault="00F521B3" w:rsidP="009F43AB">
      <w:pPr>
        <w:widowControl w:val="0"/>
        <w:autoSpaceDE w:val="0"/>
        <w:autoSpaceDN w:val="0"/>
        <w:spacing w:after="0" w:line="240" w:lineRule="auto"/>
        <w:jc w:val="right"/>
        <w:outlineLvl w:val="1"/>
        <w:rPr>
          <w:rFonts w:ascii="Times New Roman" w:hAnsi="Times New Roman" w:cs="Times New Roman"/>
        </w:rPr>
      </w:pPr>
    </w:p>
    <w:p w:rsidR="00F521B3" w:rsidRDefault="00F521B3" w:rsidP="009F43AB">
      <w:pPr>
        <w:widowControl w:val="0"/>
        <w:autoSpaceDE w:val="0"/>
        <w:autoSpaceDN w:val="0"/>
        <w:spacing w:after="0" w:line="240" w:lineRule="auto"/>
        <w:jc w:val="right"/>
        <w:outlineLvl w:val="1"/>
        <w:rPr>
          <w:rFonts w:ascii="Times New Roman" w:hAnsi="Times New Roman" w:cs="Times New Roman"/>
        </w:rPr>
      </w:pPr>
    </w:p>
    <w:p w:rsidR="00F521B3" w:rsidRDefault="00F521B3" w:rsidP="009F43AB">
      <w:pPr>
        <w:widowControl w:val="0"/>
        <w:autoSpaceDE w:val="0"/>
        <w:autoSpaceDN w:val="0"/>
        <w:spacing w:after="0" w:line="240" w:lineRule="auto"/>
        <w:jc w:val="right"/>
        <w:outlineLvl w:val="1"/>
        <w:rPr>
          <w:rFonts w:ascii="Times New Roman" w:hAnsi="Times New Roman" w:cs="Times New Roman"/>
        </w:rPr>
      </w:pPr>
    </w:p>
    <w:p w:rsidR="00F521B3" w:rsidRDefault="00F521B3" w:rsidP="009F43AB">
      <w:pPr>
        <w:widowControl w:val="0"/>
        <w:autoSpaceDE w:val="0"/>
        <w:autoSpaceDN w:val="0"/>
        <w:spacing w:after="0" w:line="240" w:lineRule="auto"/>
        <w:jc w:val="right"/>
        <w:outlineLvl w:val="1"/>
        <w:rPr>
          <w:rFonts w:ascii="Times New Roman" w:hAnsi="Times New Roman" w:cs="Times New Roman"/>
        </w:rPr>
      </w:pPr>
    </w:p>
    <w:p w:rsidR="00F521B3" w:rsidRDefault="00F521B3" w:rsidP="009F43AB">
      <w:pPr>
        <w:widowControl w:val="0"/>
        <w:autoSpaceDE w:val="0"/>
        <w:autoSpaceDN w:val="0"/>
        <w:spacing w:after="0" w:line="240" w:lineRule="auto"/>
        <w:jc w:val="right"/>
        <w:outlineLvl w:val="1"/>
        <w:rPr>
          <w:rFonts w:ascii="Times New Roman" w:hAnsi="Times New Roman" w:cs="Times New Roman"/>
        </w:rPr>
      </w:pPr>
    </w:p>
    <w:p w:rsidR="00F521B3" w:rsidRDefault="00F521B3" w:rsidP="009F43AB">
      <w:pPr>
        <w:widowControl w:val="0"/>
        <w:autoSpaceDE w:val="0"/>
        <w:autoSpaceDN w:val="0"/>
        <w:spacing w:after="0" w:line="240" w:lineRule="auto"/>
        <w:jc w:val="right"/>
        <w:outlineLvl w:val="1"/>
        <w:rPr>
          <w:rFonts w:ascii="Times New Roman" w:hAnsi="Times New Roman" w:cs="Times New Roman"/>
        </w:rPr>
      </w:pPr>
      <w:bookmarkStart w:id="0" w:name="_GoBack"/>
      <w:bookmarkEnd w:id="0"/>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1</w:t>
      </w: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t>к административному регламенту</w:t>
      </w: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t>предоставления муниципальной услуги</w:t>
      </w: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t xml:space="preserve">«Предоставление письменных разъяснений </w:t>
      </w: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t>налогоплательщикам и налоговым агентам</w:t>
      </w: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t xml:space="preserve"> по вопросу применения нормативных</w:t>
      </w: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t xml:space="preserve"> правовых актов муниципального образования </w:t>
      </w:r>
    </w:p>
    <w:p w:rsidR="009F43AB" w:rsidRDefault="009F43AB" w:rsidP="009F43AB">
      <w:pPr>
        <w:widowControl w:val="0"/>
        <w:autoSpaceDE w:val="0"/>
        <w:autoSpaceDN w:val="0"/>
        <w:spacing w:after="0" w:line="240" w:lineRule="auto"/>
        <w:jc w:val="right"/>
        <w:outlineLvl w:val="1"/>
        <w:rPr>
          <w:rFonts w:ascii="Times New Roman" w:hAnsi="Times New Roman" w:cs="Times New Roman"/>
        </w:rPr>
      </w:pPr>
      <w:r>
        <w:rPr>
          <w:rFonts w:ascii="Times New Roman" w:hAnsi="Times New Roman" w:cs="Times New Roman"/>
        </w:rPr>
        <w:t>«Уемское» о местных налогах и сборах»</w:t>
      </w: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3607"/>
        <w:gridCol w:w="5813"/>
      </w:tblGrid>
      <w:tr w:rsidR="009F43AB" w:rsidTr="009F43AB">
        <w:tc>
          <w:tcPr>
            <w:tcW w:w="3606" w:type="dxa"/>
          </w:tcPr>
          <w:p w:rsidR="009F43AB" w:rsidRDefault="009F43AB">
            <w:pPr>
              <w:autoSpaceDE w:val="0"/>
              <w:autoSpaceDN w:val="0"/>
              <w:adjustRightInd w:val="0"/>
              <w:spacing w:after="0" w:line="240" w:lineRule="auto"/>
              <w:jc w:val="right"/>
              <w:rPr>
                <w:szCs w:val="28"/>
              </w:rPr>
            </w:pPr>
          </w:p>
        </w:tc>
        <w:tc>
          <w:tcPr>
            <w:tcW w:w="5811" w:type="dxa"/>
          </w:tcPr>
          <w:p w:rsidR="009F43AB" w:rsidRDefault="009F43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Главе муниципального образования «Уемское» </w:t>
            </w:r>
          </w:p>
          <w:p w:rsidR="009F43AB" w:rsidRDefault="009F43AB">
            <w:pPr>
              <w:autoSpaceDE w:val="0"/>
              <w:autoSpaceDN w:val="0"/>
              <w:adjustRightInd w:val="0"/>
              <w:spacing w:after="0" w:line="240" w:lineRule="auto"/>
              <w:jc w:val="both"/>
              <w:rPr>
                <w:rFonts w:ascii="Times New Roman" w:hAnsi="Times New Roman" w:cs="Times New Roman"/>
                <w:sz w:val="26"/>
                <w:szCs w:val="26"/>
              </w:rPr>
            </w:pPr>
          </w:p>
          <w:p w:rsidR="009F43AB" w:rsidRDefault="009F43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от _________________________________________</w:t>
            </w:r>
          </w:p>
          <w:p w:rsidR="009F43AB" w:rsidRDefault="009F43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юридических лиц - наименование организации, для физических лиц - фамилия, имя, отчество)</w:t>
            </w:r>
          </w:p>
          <w:p w:rsidR="009F43AB" w:rsidRDefault="009F43AB">
            <w:pPr>
              <w:autoSpaceDE w:val="0"/>
              <w:autoSpaceDN w:val="0"/>
              <w:adjustRightInd w:val="0"/>
              <w:spacing w:after="0" w:line="240" w:lineRule="auto"/>
              <w:jc w:val="center"/>
              <w:rPr>
                <w:rFonts w:ascii="Times New Roman" w:hAnsi="Times New Roman" w:cs="Times New Roman"/>
                <w:sz w:val="20"/>
                <w:szCs w:val="20"/>
              </w:rPr>
            </w:pPr>
          </w:p>
          <w:p w:rsidR="009F43AB" w:rsidRDefault="009F43A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w:t>
            </w:r>
          </w:p>
          <w:p w:rsidR="009F43AB" w:rsidRDefault="009F43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w:t>
            </w:r>
          </w:p>
          <w:p w:rsidR="009F43AB" w:rsidRDefault="009F43A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w:t>
            </w:r>
          </w:p>
          <w:p w:rsidR="009F43AB" w:rsidRDefault="009F43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(контактный телефон)</w:t>
            </w:r>
          </w:p>
          <w:p w:rsidR="009F43AB" w:rsidRDefault="009F43A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_______________________________________________</w:t>
            </w:r>
          </w:p>
          <w:p w:rsidR="009F43AB" w:rsidRDefault="009F43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p w:rsidR="009F43AB" w:rsidRDefault="009F43AB">
            <w:pPr>
              <w:autoSpaceDE w:val="0"/>
              <w:autoSpaceDN w:val="0"/>
              <w:adjustRightInd w:val="0"/>
              <w:spacing w:after="0" w:line="240" w:lineRule="auto"/>
              <w:jc w:val="center"/>
              <w:rPr>
                <w:rFonts w:ascii="Times New Roman" w:hAnsi="Times New Roman" w:cs="Times New Roman"/>
                <w:sz w:val="20"/>
                <w:szCs w:val="20"/>
              </w:rPr>
            </w:pPr>
          </w:p>
          <w:p w:rsidR="009F43AB" w:rsidRDefault="009F43A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w:t>
            </w:r>
          </w:p>
          <w:p w:rsidR="009F43AB" w:rsidRDefault="009F43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представителя заявителя, действующего по доверенности) (реквизиты доверенности)</w:t>
            </w:r>
          </w:p>
          <w:p w:rsidR="009F43AB" w:rsidRDefault="009F43AB">
            <w:pPr>
              <w:autoSpaceDE w:val="0"/>
              <w:autoSpaceDN w:val="0"/>
              <w:adjustRightInd w:val="0"/>
              <w:spacing w:after="0" w:line="240" w:lineRule="auto"/>
              <w:jc w:val="center"/>
              <w:rPr>
                <w:szCs w:val="28"/>
              </w:rPr>
            </w:pPr>
          </w:p>
        </w:tc>
      </w:tr>
      <w:tr w:rsidR="009F43AB" w:rsidTr="009F43AB">
        <w:tc>
          <w:tcPr>
            <w:tcW w:w="9417" w:type="dxa"/>
            <w:gridSpan w:val="2"/>
          </w:tcPr>
          <w:p w:rsidR="009F43AB" w:rsidRDefault="009F43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9F43AB" w:rsidRDefault="009F43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письменных разъяснений по вопросам применения нормативных правовых актов муниципального образования «Уемское»</w:t>
            </w:r>
          </w:p>
          <w:p w:rsidR="009F43AB" w:rsidRDefault="009F43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местных налогах и сборах </w:t>
            </w:r>
          </w:p>
          <w:p w:rsidR="009F43AB" w:rsidRDefault="009F43AB">
            <w:pPr>
              <w:autoSpaceDE w:val="0"/>
              <w:autoSpaceDN w:val="0"/>
              <w:adjustRightInd w:val="0"/>
              <w:spacing w:after="0" w:line="240" w:lineRule="auto"/>
              <w:rPr>
                <w:rFonts w:ascii="Times New Roman" w:hAnsi="Times New Roman" w:cs="Times New Roman"/>
                <w:sz w:val="26"/>
                <w:szCs w:val="26"/>
              </w:rPr>
            </w:pPr>
          </w:p>
          <w:p w:rsidR="009F43AB" w:rsidRDefault="009F43AB">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 w:val="26"/>
                <w:szCs w:val="26"/>
              </w:rPr>
              <w:t>Прошу дать разъяснение по вопросу_______________________________________</w:t>
            </w:r>
          </w:p>
          <w:p w:rsidR="009F43AB" w:rsidRDefault="009F43AB">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w:t>
            </w:r>
          </w:p>
          <w:p w:rsidR="009F43AB" w:rsidRDefault="009F43A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(излагается суть запроса)</w:t>
            </w:r>
          </w:p>
          <w:p w:rsidR="009F43AB" w:rsidRDefault="009F43AB">
            <w:pPr>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 w:val="26"/>
                <w:szCs w:val="26"/>
              </w:rPr>
              <w:t>К заявлению прилагаю</w:t>
            </w:r>
            <w:r>
              <w:rPr>
                <w:rFonts w:ascii="Times New Roman" w:hAnsi="Times New Roman" w:cs="Times New Roman"/>
                <w:szCs w:val="28"/>
              </w:rPr>
              <w:t>____________________________________________________________</w:t>
            </w:r>
          </w:p>
          <w:p w:rsidR="009F43AB" w:rsidRDefault="009F43AB">
            <w:pPr>
              <w:tabs>
                <w:tab w:val="right" w:pos="10144"/>
              </w:tabs>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w:t>
            </w:r>
            <w:r>
              <w:rPr>
                <w:rFonts w:ascii="Times New Roman" w:hAnsi="Times New Roman" w:cs="Times New Roman"/>
                <w:szCs w:val="28"/>
              </w:rPr>
              <w:tab/>
            </w:r>
          </w:p>
          <w:p w:rsidR="009F43AB" w:rsidRDefault="009F43AB">
            <w:pPr>
              <w:tabs>
                <w:tab w:val="right" w:pos="1014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 прилагаемых документов)</w:t>
            </w:r>
          </w:p>
          <w:p w:rsidR="009F43AB" w:rsidRDefault="009F43AB">
            <w:pPr>
              <w:tabs>
                <w:tab w:val="right" w:pos="10144"/>
              </w:tabs>
              <w:autoSpaceDE w:val="0"/>
              <w:autoSpaceDN w:val="0"/>
              <w:adjustRightInd w:val="0"/>
              <w:spacing w:after="0" w:line="240" w:lineRule="auto"/>
              <w:jc w:val="center"/>
              <w:rPr>
                <w:rFonts w:ascii="Times New Roman" w:hAnsi="Times New Roman" w:cs="Times New Roman"/>
              </w:rPr>
            </w:pPr>
          </w:p>
          <w:p w:rsidR="009F43AB" w:rsidRDefault="009F43AB">
            <w:pPr>
              <w:widowControl w:val="0"/>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Результат предоставления муниципальной услуги (нужное отметить): </w:t>
            </w:r>
          </w:p>
          <w:p w:rsidR="009F43AB" w:rsidRDefault="009F43AB">
            <w:pPr>
              <w:widowControl w:val="0"/>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tblGrid>
            <w:tr w:rsidR="009F43AB">
              <w:trPr>
                <w:trHeight w:val="269"/>
              </w:trPr>
              <w:tc>
                <w:tcPr>
                  <w:tcW w:w="316" w:type="dxa"/>
                  <w:tcBorders>
                    <w:top w:val="single" w:sz="4" w:space="0" w:color="auto"/>
                    <w:left w:val="single" w:sz="4" w:space="0" w:color="auto"/>
                    <w:bottom w:val="single" w:sz="4" w:space="0" w:color="auto"/>
                    <w:right w:val="single" w:sz="4" w:space="0" w:color="auto"/>
                  </w:tcBorders>
                </w:tcPr>
                <w:p w:rsidR="009F43AB" w:rsidRDefault="009F43AB">
                  <w:pPr>
                    <w:widowControl w:val="0"/>
                    <w:autoSpaceDE w:val="0"/>
                    <w:autoSpaceDN w:val="0"/>
                    <w:spacing w:after="0" w:line="240" w:lineRule="auto"/>
                    <w:jc w:val="both"/>
                    <w:rPr>
                      <w:rFonts w:ascii="Times New Roman" w:hAnsi="Times New Roman" w:cs="Times New Roman"/>
                    </w:rPr>
                  </w:pPr>
                </w:p>
              </w:tc>
            </w:tr>
          </w:tbl>
          <w:p w:rsidR="009F43AB" w:rsidRDefault="009F43AB">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получу лично в Администрации муниципального образования «Уемское»;</w:t>
            </w:r>
          </w:p>
          <w:p w:rsidR="009F43AB" w:rsidRDefault="009F43AB">
            <w:pPr>
              <w:widowControl w:val="0"/>
              <w:autoSpaceDE w:val="0"/>
              <w:autoSpaceDN w:val="0"/>
              <w:spacing w:after="0" w:line="240" w:lineRule="auto"/>
              <w:jc w:val="both"/>
              <w:rPr>
                <w:rFonts w:ascii="Times New Roman" w:hAnsi="Times New Roman" w:cs="Times New Roman"/>
                <w:color w:val="FF0000"/>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tblGrid>
            <w:tr w:rsidR="009F43AB">
              <w:trPr>
                <w:trHeight w:val="269"/>
              </w:trPr>
              <w:tc>
                <w:tcPr>
                  <w:tcW w:w="316" w:type="dxa"/>
                  <w:tcBorders>
                    <w:top w:val="single" w:sz="4" w:space="0" w:color="auto"/>
                    <w:left w:val="single" w:sz="4" w:space="0" w:color="auto"/>
                    <w:bottom w:val="single" w:sz="4" w:space="0" w:color="auto"/>
                    <w:right w:val="single" w:sz="4" w:space="0" w:color="auto"/>
                  </w:tcBorders>
                </w:tcPr>
                <w:p w:rsidR="009F43AB" w:rsidRDefault="009F43AB">
                  <w:pPr>
                    <w:widowControl w:val="0"/>
                    <w:autoSpaceDE w:val="0"/>
                    <w:autoSpaceDN w:val="0"/>
                    <w:spacing w:after="0" w:line="240" w:lineRule="auto"/>
                    <w:jc w:val="both"/>
                    <w:rPr>
                      <w:rFonts w:ascii="Times New Roman" w:hAnsi="Times New Roman" w:cs="Times New Roman"/>
                      <w:color w:val="FF0000"/>
                    </w:rPr>
                  </w:pPr>
                </w:p>
              </w:tc>
            </w:tr>
          </w:tbl>
          <w:p w:rsidR="009F43AB" w:rsidRDefault="009F43AB">
            <w:pPr>
              <w:widowControl w:val="0"/>
              <w:autoSpaceDE w:val="0"/>
              <w:autoSpaceDN w:val="0"/>
              <w:spacing w:after="0" w:line="240" w:lineRule="auto"/>
              <w:jc w:val="both"/>
              <w:rPr>
                <w:rFonts w:ascii="Times New Roman" w:hAnsi="Times New Roman" w:cs="Times New Roman"/>
                <w:sz w:val="24"/>
              </w:rPr>
            </w:pPr>
            <w:r>
              <w:rPr>
                <w:rFonts w:ascii="Times New Roman" w:hAnsi="Times New Roman" w:cs="Times New Roman"/>
              </w:rPr>
              <w:t>направить почтовым отправлением.</w:t>
            </w:r>
          </w:p>
          <w:p w:rsidR="009F43AB" w:rsidRDefault="009F43AB">
            <w:pPr>
              <w:tabs>
                <w:tab w:val="right" w:pos="10144"/>
              </w:tabs>
              <w:autoSpaceDE w:val="0"/>
              <w:autoSpaceDN w:val="0"/>
              <w:adjustRightInd w:val="0"/>
              <w:spacing w:after="0" w:line="240" w:lineRule="auto"/>
              <w:jc w:val="center"/>
              <w:rPr>
                <w:rFonts w:ascii="Times New Roman" w:hAnsi="Times New Roman" w:cs="Times New Roman"/>
                <w:sz w:val="24"/>
              </w:rPr>
            </w:pPr>
          </w:p>
          <w:p w:rsidR="009F43AB" w:rsidRDefault="009F43AB">
            <w:pPr>
              <w:tabs>
                <w:tab w:val="right" w:pos="10144"/>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Даю свое согласие на обработку моих персональных данных в целях реализации муниципальной услуги в соответствии с Федеральным законом от 27.07.2006 №152-ФЗ «О персональных данных».</w:t>
            </w:r>
          </w:p>
        </w:tc>
      </w:tr>
      <w:tr w:rsidR="009F43AB" w:rsidTr="009F43AB">
        <w:tc>
          <w:tcPr>
            <w:tcW w:w="9417" w:type="dxa"/>
            <w:gridSpan w:val="2"/>
            <w:vAlign w:val="center"/>
            <w:hideMark/>
          </w:tcPr>
          <w:tbl>
            <w:tblPr>
              <w:tblW w:w="9360" w:type="dxa"/>
              <w:tblLayout w:type="fixed"/>
              <w:tblCellMar>
                <w:top w:w="102" w:type="dxa"/>
                <w:left w:w="62" w:type="dxa"/>
                <w:bottom w:w="102" w:type="dxa"/>
                <w:right w:w="62" w:type="dxa"/>
              </w:tblCellMar>
              <w:tblLook w:val="04A0" w:firstRow="1" w:lastRow="0" w:firstColumn="1" w:lastColumn="0" w:noHBand="0" w:noVBand="1"/>
            </w:tblPr>
            <w:tblGrid>
              <w:gridCol w:w="3862"/>
              <w:gridCol w:w="5498"/>
            </w:tblGrid>
            <w:tr w:rsidR="009F43AB">
              <w:tc>
                <w:tcPr>
                  <w:tcW w:w="3860" w:type="dxa"/>
                  <w:hideMark/>
                </w:tcPr>
                <w:p w:rsidR="009F43AB" w:rsidRDefault="009F43A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w:t>
                  </w:r>
                </w:p>
                <w:p w:rsidR="009F43AB" w:rsidRDefault="009F43A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w:t>
                  </w:r>
                </w:p>
              </w:tc>
              <w:tc>
                <w:tcPr>
                  <w:tcW w:w="5496" w:type="dxa"/>
                  <w:hideMark/>
                </w:tcPr>
                <w:p w:rsidR="009F43AB" w:rsidRDefault="009F43A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F43AB" w:rsidRDefault="009F43A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заявителя, полностью)</w:t>
                  </w:r>
                </w:p>
              </w:tc>
            </w:tr>
          </w:tbl>
          <w:p w:rsidR="009F43AB" w:rsidRDefault="009F43AB">
            <w:pPr>
              <w:autoSpaceDE w:val="0"/>
              <w:autoSpaceDN w:val="0"/>
              <w:adjustRightInd w:val="0"/>
              <w:spacing w:after="0" w:line="240" w:lineRule="auto"/>
              <w:ind w:firstLine="283"/>
              <w:jc w:val="right"/>
              <w:rPr>
                <w:rFonts w:ascii="Times New Roman" w:hAnsi="Times New Roman" w:cs="Times New Roman"/>
                <w:szCs w:val="28"/>
              </w:rPr>
            </w:pPr>
            <w:r>
              <w:rPr>
                <w:rFonts w:ascii="Times New Roman" w:hAnsi="Times New Roman" w:cs="Times New Roman"/>
                <w:szCs w:val="28"/>
              </w:rPr>
              <w:t>"___" ____________________20____г.</w:t>
            </w:r>
          </w:p>
        </w:tc>
      </w:tr>
    </w:tbl>
    <w:p w:rsidR="00B91231" w:rsidRPr="00660667" w:rsidRDefault="00B91231" w:rsidP="0074608B">
      <w:pPr>
        <w:spacing w:after="0" w:line="240" w:lineRule="auto"/>
        <w:ind w:firstLine="709"/>
        <w:jc w:val="center"/>
        <w:rPr>
          <w:rFonts w:ascii="Times New Roman" w:eastAsia="Times New Roman" w:hAnsi="Times New Roman" w:cs="Times New Roman"/>
          <w:b/>
          <w:sz w:val="28"/>
          <w:szCs w:val="28"/>
        </w:rPr>
      </w:pPr>
    </w:p>
    <w:p w:rsidR="00B91231" w:rsidRPr="00660667" w:rsidRDefault="00B91231" w:rsidP="0074608B">
      <w:pPr>
        <w:spacing w:after="0" w:line="240" w:lineRule="auto"/>
        <w:ind w:firstLine="709"/>
        <w:jc w:val="center"/>
        <w:rPr>
          <w:rFonts w:ascii="Times New Roman" w:eastAsia="Times New Roman" w:hAnsi="Times New Roman" w:cs="Times New Roman"/>
          <w:b/>
          <w:sz w:val="28"/>
          <w:szCs w:val="28"/>
        </w:rPr>
      </w:pPr>
    </w:p>
    <w:sectPr w:rsidR="00B91231" w:rsidRPr="00660667" w:rsidSect="001827DF">
      <w:headerReference w:type="even" r:id="rId11"/>
      <w:headerReference w:type="first" r:id="rId12"/>
      <w:pgSz w:w="12240" w:h="15840"/>
      <w:pgMar w:top="1134"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A9" w:rsidRDefault="002C3FA9">
      <w:pPr>
        <w:spacing w:after="0" w:line="240" w:lineRule="auto"/>
      </w:pPr>
      <w:r>
        <w:separator/>
      </w:r>
    </w:p>
  </w:endnote>
  <w:endnote w:type="continuationSeparator" w:id="0">
    <w:p w:rsidR="002C3FA9" w:rsidRDefault="002C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A9" w:rsidRDefault="002C3FA9">
      <w:pPr>
        <w:spacing w:after="0" w:line="240" w:lineRule="auto"/>
      </w:pPr>
      <w:r>
        <w:separator/>
      </w:r>
    </w:p>
  </w:footnote>
  <w:footnote w:type="continuationSeparator" w:id="0">
    <w:p w:rsidR="002C3FA9" w:rsidRDefault="002C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25" w:rsidRDefault="00AA6005">
    <w:pPr>
      <w:spacing w:after="0"/>
      <w:ind w:right="72"/>
      <w:jc w:val="center"/>
    </w:pPr>
    <w:r>
      <w:fldChar w:fldCharType="begin"/>
    </w:r>
    <w:r>
      <w:instrText xml:space="preserve"> PAGE   \* MERGEFORMAT </w:instrText>
    </w:r>
    <w:r>
      <w:fldChar w:fldCharType="separate"/>
    </w:r>
    <w:r w:rsidRPr="00785838">
      <w:rPr>
        <w:noProof/>
        <w:sz w:val="24"/>
      </w:rPr>
      <w:t>8</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25" w:rsidRDefault="00AA6005">
    <w:pPr>
      <w:spacing w:after="0"/>
      <w:ind w:right="7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584"/>
    <w:multiLevelType w:val="multilevel"/>
    <w:tmpl w:val="04B4D37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A365C4"/>
    <w:multiLevelType w:val="hybridMultilevel"/>
    <w:tmpl w:val="BFC467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C8F4BAD"/>
    <w:multiLevelType w:val="multilevel"/>
    <w:tmpl w:val="DD103638"/>
    <w:lvl w:ilvl="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198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0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44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51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9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66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73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FEF58A8"/>
    <w:multiLevelType w:val="multilevel"/>
    <w:tmpl w:val="A95847BA"/>
    <w:lvl w:ilvl="0">
      <w:start w:val="1"/>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92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3BA4C60"/>
    <w:multiLevelType w:val="hybridMultilevel"/>
    <w:tmpl w:val="7F86A2FE"/>
    <w:lvl w:ilvl="0" w:tplc="542C7DB2">
      <w:start w:val="1"/>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2C788E">
      <w:start w:val="1"/>
      <w:numFmt w:val="lowerLetter"/>
      <w:lvlText w:val="%2"/>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4C844">
      <w:start w:val="1"/>
      <w:numFmt w:val="lowerRoman"/>
      <w:lvlText w:val="%3"/>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2230E">
      <w:start w:val="1"/>
      <w:numFmt w:val="decimal"/>
      <w:lvlText w:val="%4"/>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6930A">
      <w:start w:val="1"/>
      <w:numFmt w:val="lowerLetter"/>
      <w:lvlText w:val="%5"/>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0C06A">
      <w:start w:val="1"/>
      <w:numFmt w:val="lowerRoman"/>
      <w:lvlText w:val="%6"/>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DEABF6">
      <w:start w:val="1"/>
      <w:numFmt w:val="decimal"/>
      <w:lvlText w:val="%7"/>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C1D70">
      <w:start w:val="1"/>
      <w:numFmt w:val="lowerLetter"/>
      <w:lvlText w:val="%8"/>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6AB7E">
      <w:start w:val="1"/>
      <w:numFmt w:val="lowerRoman"/>
      <w:lvlText w:val="%9"/>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253C9B"/>
    <w:multiLevelType w:val="multilevel"/>
    <w:tmpl w:val="927417D6"/>
    <w:lvl w:ilvl="0">
      <w:start w:val="1"/>
      <w:numFmt w:val="decimal"/>
      <w:lvlText w:val="%1."/>
      <w:lvlJc w:val="left"/>
      <w:pPr>
        <w:ind w:left="3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decimal"/>
      <w:lvlText w:val="%1.%2.%3."/>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B42190A"/>
    <w:multiLevelType w:val="hybridMultilevel"/>
    <w:tmpl w:val="BA001F86"/>
    <w:lvl w:ilvl="0" w:tplc="B41AD4F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F40B82">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BE2364">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5ECC2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C2366">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49B0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AA62C8">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AC45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8EA8AC">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0E40F24"/>
    <w:multiLevelType w:val="hybridMultilevel"/>
    <w:tmpl w:val="2D9AE15C"/>
    <w:lvl w:ilvl="0" w:tplc="333020C6">
      <w:start w:val="1"/>
      <w:numFmt w:val="decimal"/>
      <w:lvlText w:val="%1)"/>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45BD6">
      <w:start w:val="1"/>
      <w:numFmt w:val="lowerLetter"/>
      <w:lvlText w:val="%2"/>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E61B8">
      <w:start w:val="1"/>
      <w:numFmt w:val="lowerRoman"/>
      <w:lvlText w:val="%3"/>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38B268">
      <w:start w:val="1"/>
      <w:numFmt w:val="decimal"/>
      <w:lvlText w:val="%4"/>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FCC07C">
      <w:start w:val="1"/>
      <w:numFmt w:val="lowerLetter"/>
      <w:lvlText w:val="%5"/>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66F424">
      <w:start w:val="1"/>
      <w:numFmt w:val="lowerRoman"/>
      <w:lvlText w:val="%6"/>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6D400">
      <w:start w:val="1"/>
      <w:numFmt w:val="decimal"/>
      <w:lvlText w:val="%7"/>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4C2C20">
      <w:start w:val="1"/>
      <w:numFmt w:val="lowerLetter"/>
      <w:lvlText w:val="%8"/>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A0930">
      <w:start w:val="1"/>
      <w:numFmt w:val="lowerRoman"/>
      <w:lvlText w:val="%9"/>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9F9606F"/>
    <w:multiLevelType w:val="hybridMultilevel"/>
    <w:tmpl w:val="982425D2"/>
    <w:lvl w:ilvl="0" w:tplc="425A02F0">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3038B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A379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AD6F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10E86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12ECB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2E4DF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C38CA">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CCFCD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A95564F"/>
    <w:multiLevelType w:val="hybridMultilevel"/>
    <w:tmpl w:val="9704E24C"/>
    <w:lvl w:ilvl="0" w:tplc="0EB48F78">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A634E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C38A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86074">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E45BC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26186">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8FEA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C479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4EB8B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E3E3F87"/>
    <w:multiLevelType w:val="hybridMultilevel"/>
    <w:tmpl w:val="CCFEDBC4"/>
    <w:lvl w:ilvl="0" w:tplc="720EFA48">
      <w:start w:val="1"/>
      <w:numFmt w:val="decimal"/>
      <w:lvlText w:val="%1)"/>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EA145E">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28294">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4AD48">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4625A">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C2654">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16CACA">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AC814">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CBE36">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EE247B3"/>
    <w:multiLevelType w:val="multilevel"/>
    <w:tmpl w:val="B7FE0178"/>
    <w:lvl w:ilvl="0">
      <w:start w:val="2"/>
      <w:numFmt w:val="decimal"/>
      <w:lvlText w:val="%1."/>
      <w:lvlJc w:val="left"/>
      <w:pPr>
        <w:ind w:left="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6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decimal"/>
      <w:lvlText w:val="%1.%2.%3."/>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5855EDA"/>
    <w:multiLevelType w:val="hybridMultilevel"/>
    <w:tmpl w:val="194E46E4"/>
    <w:lvl w:ilvl="0" w:tplc="0CF0D0A4">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8683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3A0D1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ED7A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14F32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8825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E06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AD4E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A81BF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4DC63E3"/>
    <w:multiLevelType w:val="hybridMultilevel"/>
    <w:tmpl w:val="75BC4206"/>
    <w:lvl w:ilvl="0" w:tplc="45FA16E2">
      <w:start w:val="1"/>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1ACF93E">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EE57FA">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74C822">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0265E5A">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B408C4C">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B63D64">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79AA9C0">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E8A093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7F860DB8"/>
    <w:multiLevelType w:val="multilevel"/>
    <w:tmpl w:val="5AFE4B7E"/>
    <w:lvl w:ilvl="0">
      <w:start w:val="4"/>
      <w:numFmt w:val="decimal"/>
      <w:lvlText w:val="%1."/>
      <w:lvlJc w:val="left"/>
      <w:pPr>
        <w:ind w:left="127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0"/>
  </w:num>
  <w:num w:numId="3">
    <w:abstractNumId w:val="12"/>
  </w:num>
  <w:num w:numId="4">
    <w:abstractNumId w:val="0"/>
  </w:num>
  <w:num w:numId="5">
    <w:abstractNumId w:val="11"/>
  </w:num>
  <w:num w:numId="6">
    <w:abstractNumId w:val="7"/>
  </w:num>
  <w:num w:numId="7">
    <w:abstractNumId w:val="13"/>
  </w:num>
  <w:num w:numId="8">
    <w:abstractNumId w:val="9"/>
  </w:num>
  <w:num w:numId="9">
    <w:abstractNumId w:val="3"/>
  </w:num>
  <w:num w:numId="10">
    <w:abstractNumId w:val="6"/>
  </w:num>
  <w:num w:numId="11">
    <w:abstractNumId w:val="2"/>
  </w:num>
  <w:num w:numId="12">
    <w:abstractNumId w:val="4"/>
  </w:num>
  <w:num w:numId="13">
    <w:abstractNumId w:val="8"/>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78"/>
    <w:rsid w:val="000B10C5"/>
    <w:rsid w:val="000F5972"/>
    <w:rsid w:val="00100CE8"/>
    <w:rsid w:val="00110F05"/>
    <w:rsid w:val="00114C0E"/>
    <w:rsid w:val="00131BA6"/>
    <w:rsid w:val="00133C0D"/>
    <w:rsid w:val="0015473C"/>
    <w:rsid w:val="001717F2"/>
    <w:rsid w:val="001827DF"/>
    <w:rsid w:val="00186770"/>
    <w:rsid w:val="00211D55"/>
    <w:rsid w:val="00231D7C"/>
    <w:rsid w:val="00234666"/>
    <w:rsid w:val="0024003C"/>
    <w:rsid w:val="00295062"/>
    <w:rsid w:val="0029675B"/>
    <w:rsid w:val="002B205B"/>
    <w:rsid w:val="002C3FA9"/>
    <w:rsid w:val="00314813"/>
    <w:rsid w:val="003226B1"/>
    <w:rsid w:val="00335048"/>
    <w:rsid w:val="00366A0E"/>
    <w:rsid w:val="0037547F"/>
    <w:rsid w:val="00392379"/>
    <w:rsid w:val="003A38CA"/>
    <w:rsid w:val="003B4209"/>
    <w:rsid w:val="003C72C6"/>
    <w:rsid w:val="00404655"/>
    <w:rsid w:val="004122A6"/>
    <w:rsid w:val="0044798E"/>
    <w:rsid w:val="00456DC8"/>
    <w:rsid w:val="00470C1D"/>
    <w:rsid w:val="004A7119"/>
    <w:rsid w:val="004B7625"/>
    <w:rsid w:val="004C40E3"/>
    <w:rsid w:val="004E622E"/>
    <w:rsid w:val="005112F5"/>
    <w:rsid w:val="005725E9"/>
    <w:rsid w:val="00573DC6"/>
    <w:rsid w:val="005B510B"/>
    <w:rsid w:val="005C0767"/>
    <w:rsid w:val="005C2B6D"/>
    <w:rsid w:val="00627908"/>
    <w:rsid w:val="00637378"/>
    <w:rsid w:val="00660667"/>
    <w:rsid w:val="00675ED5"/>
    <w:rsid w:val="00691D02"/>
    <w:rsid w:val="006A5423"/>
    <w:rsid w:val="006B5E05"/>
    <w:rsid w:val="006F7E78"/>
    <w:rsid w:val="007033F3"/>
    <w:rsid w:val="0074608B"/>
    <w:rsid w:val="00756FE3"/>
    <w:rsid w:val="00766B3B"/>
    <w:rsid w:val="007A4671"/>
    <w:rsid w:val="007B7577"/>
    <w:rsid w:val="00831D0A"/>
    <w:rsid w:val="00836531"/>
    <w:rsid w:val="00841EB2"/>
    <w:rsid w:val="0085007E"/>
    <w:rsid w:val="0086406C"/>
    <w:rsid w:val="0087316C"/>
    <w:rsid w:val="00885DDD"/>
    <w:rsid w:val="008970E7"/>
    <w:rsid w:val="008976CD"/>
    <w:rsid w:val="008B3482"/>
    <w:rsid w:val="008C4B3F"/>
    <w:rsid w:val="008D2FBE"/>
    <w:rsid w:val="008F49D8"/>
    <w:rsid w:val="008F6E01"/>
    <w:rsid w:val="00900354"/>
    <w:rsid w:val="009009DF"/>
    <w:rsid w:val="009036BF"/>
    <w:rsid w:val="0093642F"/>
    <w:rsid w:val="009A2AED"/>
    <w:rsid w:val="009D7983"/>
    <w:rsid w:val="009E5D56"/>
    <w:rsid w:val="009F43AB"/>
    <w:rsid w:val="00A470F8"/>
    <w:rsid w:val="00A8598A"/>
    <w:rsid w:val="00AA6005"/>
    <w:rsid w:val="00AC515C"/>
    <w:rsid w:val="00AD3E3D"/>
    <w:rsid w:val="00AE7925"/>
    <w:rsid w:val="00B3029E"/>
    <w:rsid w:val="00B731C9"/>
    <w:rsid w:val="00B83B99"/>
    <w:rsid w:val="00B86C40"/>
    <w:rsid w:val="00B91231"/>
    <w:rsid w:val="00BE0B3B"/>
    <w:rsid w:val="00C22BDF"/>
    <w:rsid w:val="00C67120"/>
    <w:rsid w:val="00C86D2F"/>
    <w:rsid w:val="00D17763"/>
    <w:rsid w:val="00D66EEB"/>
    <w:rsid w:val="00D767EB"/>
    <w:rsid w:val="00D8108A"/>
    <w:rsid w:val="00D85830"/>
    <w:rsid w:val="00DB034B"/>
    <w:rsid w:val="00E0035C"/>
    <w:rsid w:val="00E21551"/>
    <w:rsid w:val="00ED4BBD"/>
    <w:rsid w:val="00EE4F0E"/>
    <w:rsid w:val="00F122F3"/>
    <w:rsid w:val="00F12E2F"/>
    <w:rsid w:val="00F32977"/>
    <w:rsid w:val="00F45933"/>
    <w:rsid w:val="00F521B3"/>
    <w:rsid w:val="00F97296"/>
    <w:rsid w:val="00FC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A365"/>
  <w15:chartTrackingRefBased/>
  <w15:docId w15:val="{D941EEF1-1D48-430E-86A0-AE12C111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5E0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B5E05"/>
  </w:style>
  <w:style w:type="paragraph" w:styleId="a5">
    <w:name w:val="header"/>
    <w:basedOn w:val="a"/>
    <w:link w:val="a6"/>
    <w:uiPriority w:val="99"/>
    <w:semiHidden/>
    <w:unhideWhenUsed/>
    <w:rsid w:val="006B5E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5E05"/>
  </w:style>
  <w:style w:type="paragraph" w:customStyle="1" w:styleId="228bf8a64b8551e1msonormal">
    <w:name w:val="228bf8a64b8551e1msonormal"/>
    <w:basedOn w:val="a"/>
    <w:rsid w:val="009D798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046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4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5586">
      <w:bodyDiv w:val="1"/>
      <w:marLeft w:val="0"/>
      <w:marRight w:val="0"/>
      <w:marTop w:val="0"/>
      <w:marBottom w:val="0"/>
      <w:divBdr>
        <w:top w:val="none" w:sz="0" w:space="0" w:color="auto"/>
        <w:left w:val="none" w:sz="0" w:space="0" w:color="auto"/>
        <w:bottom w:val="none" w:sz="0" w:space="0" w:color="auto"/>
        <w:right w:val="none" w:sz="0" w:space="0" w:color="auto"/>
      </w:divBdr>
    </w:div>
    <w:div w:id="704409789">
      <w:bodyDiv w:val="1"/>
      <w:marLeft w:val="0"/>
      <w:marRight w:val="0"/>
      <w:marTop w:val="0"/>
      <w:marBottom w:val="0"/>
      <w:divBdr>
        <w:top w:val="none" w:sz="0" w:space="0" w:color="auto"/>
        <w:left w:val="none" w:sz="0" w:space="0" w:color="auto"/>
        <w:bottom w:val="none" w:sz="0" w:space="0" w:color="auto"/>
        <w:right w:val="none" w:sz="0" w:space="0" w:color="auto"/>
      </w:divBdr>
    </w:div>
    <w:div w:id="9937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18</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31</cp:revision>
  <dcterms:created xsi:type="dcterms:W3CDTF">2021-04-20T07:51:00Z</dcterms:created>
  <dcterms:modified xsi:type="dcterms:W3CDTF">2021-06-15T06:56:00Z</dcterms:modified>
</cp:coreProperties>
</file>