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C0" w:rsidRDefault="000C4AC0" w:rsidP="00227450"/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caps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caps/>
          <w:sz w:val="26"/>
          <w:szCs w:val="26"/>
          <w:lang w:eastAsia="zh-CN"/>
        </w:rPr>
        <w:t xml:space="preserve">Администрация муниципального образования </w:t>
      </w: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caps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caps/>
          <w:sz w:val="26"/>
          <w:szCs w:val="26"/>
          <w:lang w:eastAsia="zh-CN"/>
        </w:rPr>
        <w:t xml:space="preserve"> «УЕМСКОЕ»</w:t>
      </w: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caps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caps/>
          <w:sz w:val="26"/>
          <w:szCs w:val="26"/>
          <w:lang w:eastAsia="zh-CN"/>
        </w:rPr>
        <w:t>ПРИМОРСКОГО РАЙОНА</w:t>
      </w: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caps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caps/>
          <w:sz w:val="26"/>
          <w:szCs w:val="26"/>
          <w:lang w:eastAsia="zh-CN"/>
        </w:rPr>
        <w:t>АРХАНГЕЛЬСКОЙ ОБЛАСТИ</w:t>
      </w: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caps/>
          <w:sz w:val="26"/>
          <w:szCs w:val="26"/>
          <w:lang w:eastAsia="zh-CN"/>
        </w:rPr>
      </w:pP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caps/>
          <w:spacing w:val="60"/>
          <w:sz w:val="26"/>
          <w:szCs w:val="26"/>
          <w:lang w:eastAsia="zh-CN"/>
        </w:rPr>
      </w:pP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caps/>
          <w:spacing w:val="60"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b/>
          <w:bCs/>
          <w:caps/>
          <w:spacing w:val="60"/>
          <w:sz w:val="26"/>
          <w:szCs w:val="26"/>
          <w:lang w:eastAsia="zh-CN"/>
        </w:rPr>
        <w:t>ПОСТАНОВЛЕНИЕ</w:t>
      </w:r>
    </w:p>
    <w:p w:rsidR="000C4AC0" w:rsidRPr="00196770" w:rsidRDefault="000C4AC0" w:rsidP="000C4AC0">
      <w:pPr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caps/>
          <w:spacing w:val="60"/>
          <w:sz w:val="26"/>
          <w:szCs w:val="26"/>
          <w:lang w:eastAsia="zh-CN"/>
        </w:rPr>
      </w:pPr>
    </w:p>
    <w:p w:rsidR="000C4AC0" w:rsidRPr="00196770" w:rsidRDefault="000C4AC0" w:rsidP="000C4AC0">
      <w:pPr>
        <w:spacing w:after="0" w:line="360" w:lineRule="exac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 w:rsidR="0019677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>27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сентября</w:t>
      </w:r>
      <w:r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2016 года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п. </w:t>
      </w:r>
      <w:proofErr w:type="spellStart"/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>Уемский</w:t>
      </w:r>
      <w:proofErr w:type="spellEnd"/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</w:t>
      </w:r>
      <w:r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</w:t>
      </w:r>
      <w:r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</w:t>
      </w:r>
      <w:r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</w:t>
      </w:r>
      <w:r w:rsidR="00677F00" w:rsidRPr="00196770">
        <w:rPr>
          <w:rFonts w:ascii="Times New Roman" w:eastAsia="SimSun" w:hAnsi="Times New Roman" w:cs="Times New Roman"/>
          <w:sz w:val="26"/>
          <w:szCs w:val="26"/>
          <w:lang w:eastAsia="zh-CN"/>
        </w:rPr>
        <w:t>8</w:t>
      </w:r>
      <w:r w:rsidR="00893AD7"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</w:p>
    <w:p w:rsidR="000C4AC0" w:rsidRPr="00196770" w:rsidRDefault="000C4AC0" w:rsidP="000C4AC0">
      <w:pPr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C4AC0" w:rsidRPr="00196770" w:rsidRDefault="000C4AC0" w:rsidP="000C4AC0">
      <w:pPr>
        <w:rPr>
          <w:sz w:val="26"/>
          <w:szCs w:val="26"/>
        </w:rPr>
      </w:pPr>
    </w:p>
    <w:p w:rsidR="005A6F3E" w:rsidRPr="00196770" w:rsidRDefault="005A6F3E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6770" w:rsidRPr="00196770" w:rsidRDefault="00196770" w:rsidP="0019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возмещении вреда, причиняемого тяжеловесными транспортными средствами при движении по автомобильным дорогам местного значения в границах населенных пунктов поселения </w:t>
      </w:r>
    </w:p>
    <w:p w:rsidR="00196770" w:rsidRPr="00196770" w:rsidRDefault="00196770" w:rsidP="0019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70" w:rsidRPr="00196770" w:rsidRDefault="00196770" w:rsidP="0019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1967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16 ноября 2009 года N 934 «О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 администрация  муниципального образования</w:t>
      </w:r>
      <w:r w:rsidR="005B5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96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96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96770" w:rsidRPr="00196770" w:rsidRDefault="00196770" w:rsidP="00196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Установить, что:</w:t>
      </w:r>
    </w:p>
    <w:p w:rsidR="00196770" w:rsidRPr="00196770" w:rsidRDefault="00196770" w:rsidP="00196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вреда, причиняемого тяжеловесными транспортными средствами </w:t>
      </w:r>
      <w:proofErr w:type="gram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движении по автомобильным дорогам местного значения в границах муниципального образования «</w:t>
      </w:r>
      <w:proofErr w:type="spell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определяется в соответствии с показателями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согласно приложению к постановлению Правительства Российской Федерации от 16 ноября 2009 года   N 934 «О возмещении вреда, причиняемого транспортными средствами, осуществляющими перевозки тяжеловесных грузов по</w:t>
      </w:r>
      <w:proofErr w:type="gram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автомобильным дорогам Российской Федерации»;</w:t>
      </w:r>
    </w:p>
    <w:p w:rsidR="00196770" w:rsidRPr="00196770" w:rsidRDefault="00196770" w:rsidP="00196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расчета, начисления и взимания платы в счет возмещения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««</w:t>
      </w:r>
      <w:proofErr w:type="spell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осуществляется администрацией.</w:t>
      </w:r>
    </w:p>
    <w:p w:rsidR="00196770" w:rsidRPr="00196770" w:rsidRDefault="00196770" w:rsidP="00196770">
      <w:pPr>
        <w:tabs>
          <w:tab w:val="left" w:pos="9355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2. </w:t>
      </w:r>
      <w:proofErr w:type="gramStart"/>
      <w:r w:rsidRPr="0019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19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информационном сайте администрации муниципального образования «</w:t>
      </w:r>
      <w:r w:rsidR="005B50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B506C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="005B50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6770" w:rsidRPr="00196770" w:rsidRDefault="00196770" w:rsidP="00196770">
      <w:pPr>
        <w:spacing w:after="0" w:line="240" w:lineRule="auto"/>
        <w:ind w:right="1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 Настоящее постановление вступает в силу со дня его подписания.</w:t>
      </w:r>
    </w:p>
    <w:p w:rsidR="00196770" w:rsidRPr="00196770" w:rsidRDefault="00196770" w:rsidP="0019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196770" w:rsidRPr="00196770" w:rsidRDefault="00196770" w:rsidP="0019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196770" w:rsidRDefault="00196770" w:rsidP="001967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 образования                                 </w:t>
      </w:r>
      <w:r w:rsidR="00893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В.Н.Булыгина</w:t>
      </w:r>
      <w:proofErr w:type="spellEnd"/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5A6F3E" w:rsidRPr="005A6F3E" w:rsidRDefault="005A6F3E" w:rsidP="00196770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7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196770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857879" w:rsidRPr="000C4AC0" w:rsidRDefault="00857879" w:rsidP="005A6F3E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857879" w:rsidRPr="000C4AC0" w:rsidSect="000C4A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4DE"/>
    <w:multiLevelType w:val="hybridMultilevel"/>
    <w:tmpl w:val="14A8C8DC"/>
    <w:lvl w:ilvl="0" w:tplc="A5BE1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07"/>
    <w:rsid w:val="00072201"/>
    <w:rsid w:val="000C4AC0"/>
    <w:rsid w:val="00196770"/>
    <w:rsid w:val="00227450"/>
    <w:rsid w:val="00264990"/>
    <w:rsid w:val="002B21E9"/>
    <w:rsid w:val="002C6410"/>
    <w:rsid w:val="003339AC"/>
    <w:rsid w:val="004A5C07"/>
    <w:rsid w:val="0053410E"/>
    <w:rsid w:val="005A6F3E"/>
    <w:rsid w:val="005B506C"/>
    <w:rsid w:val="005F15ED"/>
    <w:rsid w:val="00625BCB"/>
    <w:rsid w:val="00660825"/>
    <w:rsid w:val="00677F00"/>
    <w:rsid w:val="007D70D9"/>
    <w:rsid w:val="00857879"/>
    <w:rsid w:val="00893AD7"/>
    <w:rsid w:val="00957E32"/>
    <w:rsid w:val="00AD407E"/>
    <w:rsid w:val="00D904F2"/>
    <w:rsid w:val="00DB3E34"/>
    <w:rsid w:val="00E02D82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83CA2DC0F1FBDE71D88BDC1736EF6352114C5DA1A55EA59BAE1FE4EBRE3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2016-09-29T11:16:00Z</cp:lastPrinted>
  <dcterms:created xsi:type="dcterms:W3CDTF">2016-09-29T11:12:00Z</dcterms:created>
  <dcterms:modified xsi:type="dcterms:W3CDTF">2016-09-29T14:29:00Z</dcterms:modified>
</cp:coreProperties>
</file>