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E3" w:rsidRDefault="00EB63E3" w:rsidP="00EB63E3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Администрация муниципального образования</w:t>
      </w:r>
    </w:p>
    <w:p w:rsidR="00EB63E3" w:rsidRDefault="00EB63E3" w:rsidP="00EB63E3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«УЕМСКОЕ»</w:t>
      </w:r>
    </w:p>
    <w:p w:rsidR="00EB63E3" w:rsidRDefault="00EB63E3" w:rsidP="00EB63E3">
      <w:pPr>
        <w:spacing w:line="360" w:lineRule="exact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ПРИМОРСКОГО МУНИЦИПАЛЬНОГО РАЙОНА </w:t>
      </w:r>
    </w:p>
    <w:p w:rsidR="00EB63E3" w:rsidRDefault="00EB63E3" w:rsidP="00EB63E3">
      <w:pPr>
        <w:spacing w:line="360" w:lineRule="exact"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АРХАНГЕЛЬСКОЙ ОБЛАСТИ</w:t>
      </w:r>
    </w:p>
    <w:p w:rsidR="00EB63E3" w:rsidRDefault="00EB63E3" w:rsidP="00EB63E3">
      <w:pPr>
        <w:spacing w:line="360" w:lineRule="exact"/>
        <w:jc w:val="center"/>
        <w:rPr>
          <w:caps/>
          <w:sz w:val="26"/>
          <w:szCs w:val="26"/>
        </w:rPr>
      </w:pPr>
    </w:p>
    <w:p w:rsidR="00EB63E3" w:rsidRDefault="00EB63E3" w:rsidP="00EB63E3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EB63E3" w:rsidRDefault="00EB63E3" w:rsidP="00EB63E3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EB63E3" w:rsidRDefault="00EB63E3" w:rsidP="00EB63E3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EB63E3" w:rsidRDefault="00EB63E3" w:rsidP="00EB63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734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C734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                     пос. </w:t>
      </w:r>
      <w:proofErr w:type="spellStart"/>
      <w:r>
        <w:rPr>
          <w:sz w:val="28"/>
          <w:szCs w:val="28"/>
        </w:rPr>
        <w:t>Уемский</w:t>
      </w:r>
      <w:proofErr w:type="spellEnd"/>
      <w:r>
        <w:rPr>
          <w:sz w:val="28"/>
          <w:szCs w:val="28"/>
        </w:rPr>
        <w:t xml:space="preserve">     </w:t>
      </w:r>
      <w:r w:rsidR="00CC734B">
        <w:rPr>
          <w:sz w:val="28"/>
          <w:szCs w:val="28"/>
        </w:rPr>
        <w:t xml:space="preserve">     </w:t>
      </w:r>
      <w:r w:rsidR="00CC734B">
        <w:rPr>
          <w:sz w:val="28"/>
          <w:szCs w:val="28"/>
        </w:rPr>
        <w:tab/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   № 1</w:t>
      </w:r>
      <w:r w:rsidR="00CC734B">
        <w:rPr>
          <w:sz w:val="28"/>
          <w:szCs w:val="28"/>
        </w:rPr>
        <w:t>74</w:t>
      </w:r>
    </w:p>
    <w:p w:rsidR="00EB63E3" w:rsidRDefault="00EB63E3" w:rsidP="00EB63E3"/>
    <w:p w:rsidR="00EB63E3" w:rsidRDefault="00EB63E3" w:rsidP="00EB63E3">
      <w:pPr>
        <w:shd w:val="clear" w:color="auto" w:fill="FFFFFF"/>
        <w:jc w:val="center"/>
      </w:pPr>
      <w:r>
        <w:tab/>
      </w:r>
      <w:r w:rsidR="008D4565">
        <w:rPr>
          <w:b/>
          <w:bCs/>
          <w:sz w:val="28"/>
          <w:szCs w:val="28"/>
        </w:rPr>
        <w:t xml:space="preserve">«О внесении изменений в постановление </w:t>
      </w:r>
      <w:r w:rsidR="008D4565">
        <w:rPr>
          <w:b/>
          <w:bCs/>
          <w:sz w:val="28"/>
          <w:szCs w:val="28"/>
        </w:rPr>
        <w:t>№ 116 от 11.07.2022 года «</w:t>
      </w:r>
      <w:r>
        <w:rPr>
          <w:b/>
          <w:bCs/>
          <w:sz w:val="28"/>
          <w:szCs w:val="28"/>
        </w:rPr>
        <w:t xml:space="preserve">О порядке проведения противопожарной пропаганды и </w:t>
      </w:r>
    </w:p>
    <w:p w:rsidR="00EB63E3" w:rsidRDefault="00EB63E3" w:rsidP="00EB63E3">
      <w:pPr>
        <w:shd w:val="clear" w:color="auto" w:fill="FFFFFF"/>
        <w:jc w:val="center"/>
      </w:pPr>
      <w:r>
        <w:rPr>
          <w:b/>
          <w:bCs/>
          <w:sz w:val="28"/>
          <w:szCs w:val="28"/>
        </w:rPr>
        <w:t xml:space="preserve">обучения </w:t>
      </w:r>
      <w:r>
        <w:rPr>
          <w:rFonts w:eastAsia="Calibri"/>
          <w:b/>
          <w:bCs/>
          <w:sz w:val="28"/>
          <w:szCs w:val="28"/>
        </w:rPr>
        <w:t xml:space="preserve">мерам пожарной безопасности на территории </w:t>
      </w:r>
    </w:p>
    <w:p w:rsidR="00EB63E3" w:rsidRDefault="00EB63E3" w:rsidP="00EB63E3">
      <w:pPr>
        <w:shd w:val="clear" w:color="auto" w:fill="FFFFFF"/>
        <w:jc w:val="center"/>
      </w:pPr>
      <w:r>
        <w:rPr>
          <w:rFonts w:eastAsia="Calibri"/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«Уемское»</w:t>
      </w:r>
    </w:p>
    <w:p w:rsidR="00EB63E3" w:rsidRDefault="00EB63E3" w:rsidP="00EB63E3">
      <w:pPr>
        <w:tabs>
          <w:tab w:val="left" w:pos="2685"/>
        </w:tabs>
      </w:pPr>
    </w:p>
    <w:p w:rsidR="00EB63E3" w:rsidRDefault="00EB63E3" w:rsidP="00EB63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19, 25 Федерального закона от 21 декабря 1994 г. № 69-ФЗ «О пожарной безопасности», статьей 14 Федерального закона от 06 октября 2003 г. № 131-ФЗ «Об общих принципах организации местного самоуправления в Российской Федерации», приказом  МЧС России от 18 ноября 2021 г. № 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постановлением Правительства Российской Федерации от 16 сентября 2020 г. № 1479 «Об утверждении Правил противопожарного режима в Российской Федерации»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Архангельской области от 10 ноября 2009 г. N 148-пп «Об утверждении положения об организации обучения неработающего населения Архангельской области мерам пожарной безопасности», Уставом муниципального образования «Уемское» и в целях обеспечения пожарной безопасности на территории муниципального образования «Уемское», администрация муниципального образования «Уемское» </w:t>
      </w:r>
    </w:p>
    <w:p w:rsidR="00EB63E3" w:rsidRDefault="00EB63E3" w:rsidP="00EB63E3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 ПОСТАНОВЛЯЕТ:</w:t>
      </w:r>
    </w:p>
    <w:p w:rsidR="00EB63E3" w:rsidRDefault="00EB63E3" w:rsidP="00EB63E3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 </w:t>
      </w:r>
      <w:r w:rsidR="008D4565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</w:t>
      </w:r>
      <w:r w:rsidR="008D4565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</w:t>
      </w:r>
      <w:r w:rsidR="008D4565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проведения противопожарной пропаганды и </w:t>
      </w:r>
      <w:r>
        <w:rPr>
          <w:rFonts w:eastAsia="Calibri"/>
          <w:sz w:val="28"/>
          <w:szCs w:val="28"/>
        </w:rPr>
        <w:t>обучения</w:t>
      </w:r>
      <w:r>
        <w:rPr>
          <w:sz w:val="28"/>
          <w:szCs w:val="28"/>
        </w:rPr>
        <w:t xml:space="preserve"> мерам пожарной безопасности на территории муници</w:t>
      </w:r>
      <w:r w:rsidR="008D4565">
        <w:rPr>
          <w:sz w:val="28"/>
          <w:szCs w:val="28"/>
        </w:rPr>
        <w:t xml:space="preserve">пального образования «Уемское», </w:t>
      </w:r>
      <w:r w:rsidR="008D4565">
        <w:rPr>
          <w:color w:val="000000"/>
          <w:sz w:val="28"/>
          <w:szCs w:val="28"/>
        </w:rPr>
        <w:t>утвердив его в новой редакции.</w:t>
      </w:r>
    </w:p>
    <w:p w:rsidR="00EB63E3" w:rsidRDefault="00EB63E3" w:rsidP="00EB63E3">
      <w:pPr>
        <w:ind w:firstLine="709"/>
        <w:jc w:val="both"/>
      </w:pPr>
      <w:r>
        <w:rPr>
          <w:sz w:val="28"/>
          <w:szCs w:val="28"/>
        </w:rPr>
        <w:t>2. Опубликовать (обнародовать) настоящее постановление путём размещения на информационном стенде в администрации муниципального образования «Уемское» и на официальном сайте администрации муниципального образования «Уемское» в сети «Интернет».</w:t>
      </w:r>
    </w:p>
    <w:p w:rsidR="00EB63E3" w:rsidRDefault="00EB63E3" w:rsidP="00EB63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EB63E3" w:rsidRDefault="00EB63E3" w:rsidP="00EB63E3"/>
    <w:p w:rsidR="00EB63E3" w:rsidRDefault="00EB63E3" w:rsidP="00EB63E3"/>
    <w:p w:rsidR="00CC734B" w:rsidRDefault="00CC734B" w:rsidP="00CC734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>
        <w:rPr>
          <w:sz w:val="28"/>
          <w:szCs w:val="28"/>
        </w:rPr>
        <w:t>К.А.Поляшов</w:t>
      </w:r>
      <w:proofErr w:type="spellEnd"/>
    </w:p>
    <w:p w:rsidR="00EB63E3" w:rsidRDefault="00EB63E3" w:rsidP="00EB63E3">
      <w:pPr>
        <w:rPr>
          <w:sz w:val="28"/>
          <w:szCs w:val="28"/>
        </w:rPr>
      </w:pPr>
    </w:p>
    <w:p w:rsidR="00EB63E3" w:rsidRDefault="00EB63E3" w:rsidP="00EB63E3">
      <w:pPr>
        <w:rPr>
          <w:sz w:val="28"/>
          <w:szCs w:val="28"/>
        </w:rPr>
      </w:pPr>
    </w:p>
    <w:p w:rsidR="00EB63E3" w:rsidRDefault="00EB63E3" w:rsidP="00EB63E3">
      <w:pPr>
        <w:autoSpaceDE w:val="0"/>
        <w:ind w:left="4962"/>
        <w:jc w:val="center"/>
      </w:pPr>
      <w:r>
        <w:lastRenderedPageBreak/>
        <w:t>Утверждено</w:t>
      </w:r>
    </w:p>
    <w:p w:rsidR="00EB63E3" w:rsidRDefault="00EB63E3" w:rsidP="00EB63E3">
      <w:pPr>
        <w:autoSpaceDE w:val="0"/>
        <w:ind w:left="4962"/>
        <w:jc w:val="center"/>
      </w:pPr>
      <w:r>
        <w:t>постановлением Администрации муниципального образования</w:t>
      </w:r>
    </w:p>
    <w:p w:rsidR="00EB63E3" w:rsidRDefault="00EB63E3" w:rsidP="00EB63E3">
      <w:pPr>
        <w:autoSpaceDE w:val="0"/>
        <w:ind w:left="4962"/>
        <w:jc w:val="center"/>
      </w:pPr>
      <w:r>
        <w:rPr>
          <w:spacing w:val="1"/>
        </w:rPr>
        <w:t>«Уемское»</w:t>
      </w:r>
    </w:p>
    <w:p w:rsidR="00EB63E3" w:rsidRDefault="00EB63E3" w:rsidP="00EB63E3">
      <w:pPr>
        <w:autoSpaceDE w:val="0"/>
        <w:ind w:left="4962"/>
        <w:jc w:val="center"/>
      </w:pPr>
      <w:r>
        <w:t>от «11» июля 2022 г. N 116</w:t>
      </w:r>
    </w:p>
    <w:p w:rsidR="00EB63E3" w:rsidRDefault="00EB63E3" w:rsidP="00EB63E3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jc w:val="center"/>
        <w:textAlignment w:val="baseline"/>
      </w:pPr>
      <w:r>
        <w:rPr>
          <w:spacing w:val="1"/>
          <w:sz w:val="28"/>
          <w:szCs w:val="28"/>
        </w:rPr>
        <w:t>ПОЛОЖЕНИЕ</w:t>
      </w:r>
    </w:p>
    <w:p w:rsidR="00EB63E3" w:rsidRDefault="00EB63E3" w:rsidP="00EB63E3">
      <w:pPr>
        <w:shd w:val="clear" w:color="auto" w:fill="FFFFFF"/>
        <w:jc w:val="center"/>
        <w:textAlignment w:val="baseline"/>
      </w:pPr>
      <w:r>
        <w:rPr>
          <w:spacing w:val="1"/>
          <w:sz w:val="28"/>
          <w:szCs w:val="28"/>
        </w:rPr>
        <w:t>о порядке проведения противопожарной пропаганды и</w:t>
      </w:r>
    </w:p>
    <w:p w:rsidR="00EB63E3" w:rsidRDefault="00EB63E3" w:rsidP="00EB63E3">
      <w:pPr>
        <w:shd w:val="clear" w:color="auto" w:fill="FFFFFF"/>
        <w:jc w:val="center"/>
        <w:textAlignment w:val="baseline"/>
      </w:pPr>
      <w:r>
        <w:rPr>
          <w:spacing w:val="1"/>
          <w:sz w:val="28"/>
          <w:szCs w:val="28"/>
        </w:rPr>
        <w:t xml:space="preserve"> обучения мерам пожарной безопасности на территории</w:t>
      </w:r>
    </w:p>
    <w:p w:rsidR="00EB63E3" w:rsidRDefault="00EB63E3" w:rsidP="00EB63E3">
      <w:pPr>
        <w:shd w:val="clear" w:color="auto" w:fill="FFFFFF"/>
        <w:jc w:val="center"/>
        <w:textAlignment w:val="baseline"/>
      </w:pPr>
      <w:r>
        <w:rPr>
          <w:spacing w:val="1"/>
          <w:sz w:val="28"/>
          <w:szCs w:val="28"/>
        </w:rPr>
        <w:t xml:space="preserve"> муниципального образования «Уемское»</w:t>
      </w:r>
    </w:p>
    <w:p w:rsidR="00EB63E3" w:rsidRDefault="00EB63E3" w:rsidP="00EB63E3">
      <w:pPr>
        <w:shd w:val="clear" w:color="auto" w:fill="FFFFFF"/>
        <w:jc w:val="center"/>
        <w:textAlignment w:val="baseline"/>
        <w:rPr>
          <w:strike/>
          <w:color w:val="3C3C3C"/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1. Настоящее Положение устанавливает порядок проведения противопожарной пропаганды и обучения мерам пожарной безопасности на территории муниципального образования «Уемское» (далее - Положение).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2. </w:t>
      </w:r>
      <w:r>
        <w:rPr>
          <w:sz w:val="28"/>
          <w:szCs w:val="28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3. Основными задачами обучения населения мерам пожарной безопасности являются: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совершенствование знаний населения в области пожарной безопасности;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соблюдение населением требований пожарной безопасности;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снижение числа пожаров и степени тяжести от них;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>оперативное доведение до населения информации в области пожарной безопасности</w:t>
      </w:r>
      <w:r>
        <w:rPr>
          <w:color w:val="2D2D2D"/>
          <w:spacing w:val="1"/>
          <w:sz w:val="28"/>
          <w:szCs w:val="28"/>
        </w:rPr>
        <w:t>.</w:t>
      </w:r>
    </w:p>
    <w:p w:rsidR="00EB63E3" w:rsidRDefault="00EB63E3" w:rsidP="00EB63E3">
      <w:pPr>
        <w:shd w:val="clear" w:color="auto" w:fill="FFFFFF"/>
        <w:ind w:firstLine="709"/>
        <w:jc w:val="both"/>
      </w:pPr>
      <w:r>
        <w:rPr>
          <w:sz w:val="28"/>
          <w:szCs w:val="28"/>
        </w:rPr>
        <w:t>4. Обучение мерам пожарной безопасности проходят:</w:t>
      </w:r>
    </w:p>
    <w:p w:rsidR="00EB63E3" w:rsidRDefault="00EB63E3" w:rsidP="00EB63E3">
      <w:pPr>
        <w:shd w:val="clear" w:color="auto" w:fill="FFFFFF"/>
        <w:ind w:firstLine="709"/>
        <w:jc w:val="both"/>
      </w:pPr>
      <w:r>
        <w:rPr>
          <w:sz w:val="28"/>
          <w:szCs w:val="28"/>
        </w:rPr>
        <w:t>граждане, осуществляющие трудовую или служебную деятельность в организациях (далее - работающее население);</w:t>
      </w:r>
    </w:p>
    <w:p w:rsidR="00EB63E3" w:rsidRDefault="00EB63E3" w:rsidP="00EB63E3">
      <w:pPr>
        <w:shd w:val="clear" w:color="auto" w:fill="FFFFFF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</w:t>
      </w:r>
      <w:r w:rsidR="000B7237">
        <w:rPr>
          <w:color w:val="000000"/>
          <w:spacing w:val="1"/>
          <w:sz w:val="28"/>
          <w:szCs w:val="28"/>
        </w:rPr>
        <w:t xml:space="preserve">страдающих психическими расстройствами и </w:t>
      </w:r>
      <w:r>
        <w:rPr>
          <w:color w:val="000000"/>
          <w:spacing w:val="1"/>
          <w:sz w:val="28"/>
          <w:szCs w:val="28"/>
        </w:rPr>
        <w:t xml:space="preserve">находящихся в </w:t>
      </w:r>
      <w:r w:rsidR="000B7237">
        <w:rPr>
          <w:color w:val="000000"/>
          <w:spacing w:val="1"/>
          <w:sz w:val="28"/>
          <w:szCs w:val="28"/>
        </w:rPr>
        <w:t>медицинских организациях,</w:t>
      </w:r>
      <w:r>
        <w:rPr>
          <w:color w:val="000000"/>
          <w:spacing w:val="1"/>
          <w:sz w:val="28"/>
          <w:szCs w:val="28"/>
        </w:rPr>
        <w:t xml:space="preserve"> социального обслуживания</w:t>
      </w:r>
      <w:r w:rsidR="000B7237">
        <w:rPr>
          <w:color w:val="000000"/>
          <w:spacing w:val="1"/>
          <w:sz w:val="28"/>
          <w:szCs w:val="28"/>
        </w:rPr>
        <w:t xml:space="preserve"> граждан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неработающее население);</w:t>
      </w:r>
    </w:p>
    <w:p w:rsidR="00EB63E3" w:rsidRDefault="00EB63E3" w:rsidP="00EB63E3">
      <w:pPr>
        <w:shd w:val="clear" w:color="auto" w:fill="FFFFFF"/>
        <w:ind w:firstLine="709"/>
        <w:jc w:val="both"/>
      </w:pPr>
      <w:r>
        <w:rPr>
          <w:sz w:val="28"/>
          <w:szCs w:val="28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EB63E3" w:rsidRDefault="000B7237" w:rsidP="00EB63E3">
      <w:pPr>
        <w:shd w:val="clear" w:color="auto" w:fill="FFFFFF"/>
        <w:ind w:firstLine="709"/>
        <w:jc w:val="both"/>
      </w:pPr>
      <w:r>
        <w:rPr>
          <w:sz w:val="28"/>
          <w:szCs w:val="28"/>
        </w:rPr>
        <w:t>5</w:t>
      </w:r>
      <w:r w:rsidR="00EB63E3">
        <w:rPr>
          <w:sz w:val="28"/>
          <w:szCs w:val="28"/>
        </w:rPr>
        <w:t xml:space="preserve">. Организация и осуществление </w:t>
      </w:r>
      <w:r w:rsidR="00EB63E3">
        <w:rPr>
          <w:rFonts w:eastAsia="Calibri"/>
          <w:sz w:val="28"/>
          <w:szCs w:val="28"/>
          <w:lang w:eastAsia="zh-CN"/>
        </w:rPr>
        <w:t xml:space="preserve">обучения </w:t>
      </w:r>
      <w:r w:rsidR="00EB63E3">
        <w:rPr>
          <w:sz w:val="28"/>
          <w:szCs w:val="28"/>
        </w:rPr>
        <w:t>мерам пожарной безопасности включает в себя:</w:t>
      </w:r>
    </w:p>
    <w:p w:rsidR="00EB63E3" w:rsidRDefault="00EB63E3" w:rsidP="00EB63E3">
      <w:pPr>
        <w:shd w:val="clear" w:color="auto" w:fill="FFFFFF"/>
        <w:ind w:firstLine="709"/>
        <w:jc w:val="both"/>
      </w:pPr>
      <w:r>
        <w:rPr>
          <w:sz w:val="28"/>
          <w:szCs w:val="28"/>
        </w:rPr>
        <w:t>а) планирование и осуществление обучения населения мерам пожарной безопасности;</w:t>
      </w:r>
    </w:p>
    <w:p w:rsidR="00EB63E3" w:rsidRDefault="00EB63E3" w:rsidP="00EB63E3">
      <w:pPr>
        <w:shd w:val="clear" w:color="auto" w:fill="FFFFFF"/>
        <w:ind w:firstLine="709"/>
        <w:jc w:val="both"/>
      </w:pPr>
      <w:r>
        <w:rPr>
          <w:sz w:val="28"/>
          <w:szCs w:val="28"/>
        </w:rPr>
        <w:t>б) разработку программ подготовки должностных лиц и работников, ответственных за пожарную безопасность;</w:t>
      </w:r>
    </w:p>
    <w:p w:rsidR="00EB63E3" w:rsidRDefault="00EB63E3" w:rsidP="00EB63E3">
      <w:pPr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>в)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EB63E3" w:rsidRDefault="00EB63E3" w:rsidP="00EB63E3">
      <w:pPr>
        <w:shd w:val="clear" w:color="auto" w:fill="FFFFFF"/>
        <w:ind w:firstLine="709"/>
        <w:jc w:val="both"/>
      </w:pPr>
      <w:r>
        <w:rPr>
          <w:sz w:val="28"/>
          <w:szCs w:val="28"/>
        </w:rPr>
        <w:t>г) противопожарную пропаганду.</w:t>
      </w:r>
    </w:p>
    <w:p w:rsidR="00EB63E3" w:rsidRDefault="000B7237" w:rsidP="00EB63E3">
      <w:pPr>
        <w:shd w:val="clear" w:color="auto" w:fill="FFFFFF"/>
        <w:ind w:firstLine="709"/>
        <w:jc w:val="both"/>
      </w:pPr>
      <w:r>
        <w:rPr>
          <w:sz w:val="28"/>
          <w:szCs w:val="28"/>
        </w:rPr>
        <w:t>6</w:t>
      </w:r>
      <w:r w:rsidR="00EB63E3">
        <w:rPr>
          <w:sz w:val="28"/>
          <w:szCs w:val="28"/>
        </w:rPr>
        <w:t>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Директор МКУ «</w:t>
      </w:r>
      <w:proofErr w:type="spellStart"/>
      <w:r w:rsidR="00EB63E3">
        <w:rPr>
          <w:sz w:val="28"/>
          <w:szCs w:val="28"/>
        </w:rPr>
        <w:t>Жилкомсфера</w:t>
      </w:r>
      <w:proofErr w:type="spellEnd"/>
      <w:r w:rsidR="00EB63E3">
        <w:rPr>
          <w:sz w:val="28"/>
          <w:szCs w:val="28"/>
        </w:rPr>
        <w:t xml:space="preserve">» проводит противопожарную пропаганду на территории муниципального образования </w:t>
      </w:r>
      <w:r w:rsidR="00EB63E3">
        <w:rPr>
          <w:spacing w:val="1"/>
          <w:sz w:val="28"/>
          <w:szCs w:val="28"/>
        </w:rPr>
        <w:t>«Уемское»</w:t>
      </w:r>
      <w:r w:rsidR="00EB63E3">
        <w:rPr>
          <w:sz w:val="28"/>
          <w:szCs w:val="28"/>
        </w:rPr>
        <w:t>.</w:t>
      </w:r>
    </w:p>
    <w:p w:rsidR="00EB63E3" w:rsidRDefault="000B7237" w:rsidP="00EB63E3">
      <w:pPr>
        <w:shd w:val="clear" w:color="auto" w:fill="FFFFFF"/>
        <w:ind w:firstLine="709"/>
        <w:jc w:val="both"/>
      </w:pPr>
      <w:r>
        <w:rPr>
          <w:sz w:val="28"/>
          <w:szCs w:val="28"/>
        </w:rPr>
        <w:t>7</w:t>
      </w:r>
      <w:r w:rsidR="00EB63E3">
        <w:rPr>
          <w:sz w:val="28"/>
          <w:szCs w:val="28"/>
        </w:rPr>
        <w:t xml:space="preserve">. Обучение мерам пожарной безопасности лиц, осуществляющих трудовую или служебную деятельность в организациях, организуется и обеспечивается руководителем этой организаций в соответствии с приказом  МЧС России от 18 ноября 2021 г. № 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другими нормативными документами по пожарной безопасности. </w:t>
      </w:r>
    </w:p>
    <w:p w:rsidR="00EB63E3" w:rsidRDefault="000B7237" w:rsidP="00EB63E3">
      <w:pPr>
        <w:shd w:val="clear" w:color="auto" w:fill="FFFFFF"/>
        <w:ind w:firstLine="709"/>
        <w:jc w:val="both"/>
      </w:pPr>
      <w:r>
        <w:rPr>
          <w:sz w:val="28"/>
          <w:szCs w:val="28"/>
        </w:rPr>
        <w:t>8</w:t>
      </w:r>
      <w:r w:rsidR="00EB63E3">
        <w:rPr>
          <w:sz w:val="28"/>
          <w:szCs w:val="28"/>
        </w:rPr>
        <w:t xml:space="preserve">. Обязательное обучение мерам пожарной безопасности обучающихся в образовательных организациях организуется и обеспечивается этими организациями по специальным программам в соответствии с законодательством Российской Федерации. </w:t>
      </w:r>
    </w:p>
    <w:p w:rsidR="00EB63E3" w:rsidRDefault="00780C99" w:rsidP="00EB63E3">
      <w:pPr>
        <w:shd w:val="clear" w:color="auto" w:fill="FFFFFF"/>
        <w:ind w:firstLine="709"/>
        <w:jc w:val="both"/>
        <w:textAlignment w:val="baseline"/>
      </w:pPr>
      <w:r w:rsidRPr="00780C99">
        <w:rPr>
          <w:spacing w:val="1"/>
          <w:sz w:val="28"/>
          <w:szCs w:val="28"/>
        </w:rPr>
        <w:t>9</w:t>
      </w:r>
      <w:r w:rsidR="00EB63E3">
        <w:rPr>
          <w:spacing w:val="1"/>
          <w:sz w:val="28"/>
          <w:szCs w:val="28"/>
        </w:rPr>
        <w:t>. Обучение неработающего населения мерам пожарной безопасности проводится в следующих формах:</w:t>
      </w:r>
    </w:p>
    <w:p w:rsidR="00EB63E3" w:rsidRDefault="006D64F1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П</w:t>
      </w:r>
      <w:r w:rsidR="00EB63E3">
        <w:rPr>
          <w:spacing w:val="1"/>
          <w:sz w:val="28"/>
          <w:szCs w:val="28"/>
        </w:rPr>
        <w:t>ротивопожарный инструктаж</w:t>
      </w:r>
      <w:r w:rsidR="000B7237">
        <w:rPr>
          <w:spacing w:val="1"/>
          <w:sz w:val="28"/>
          <w:szCs w:val="28"/>
        </w:rPr>
        <w:t>- проводится по месту постоянного или временного проживания с целью доведения до неработающего населения основных требований пожарной безопасности, изучения источников пожарной опасности в быту</w:t>
      </w:r>
      <w:r w:rsidR="00473204">
        <w:rPr>
          <w:spacing w:val="1"/>
          <w:sz w:val="28"/>
          <w:szCs w:val="28"/>
        </w:rPr>
        <w:t>, средств противопожарной защиты, а также их действий в случае возникновения пожара, в том числе применения первичных средств пожаротушения</w:t>
      </w:r>
      <w:r w:rsidR="00EB63E3">
        <w:rPr>
          <w:spacing w:val="1"/>
          <w:sz w:val="28"/>
          <w:szCs w:val="28"/>
        </w:rPr>
        <w:t>;</w:t>
      </w:r>
    </w:p>
    <w:p w:rsidR="00CF20DC" w:rsidRDefault="00CF20DC" w:rsidP="00CF20DC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Противопожарный инструктаж неработающих граждан проводится при вступлении их в жилищные,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с последующей периодичностью – не реже одного раза в год. Противопожарный инструктаж лиц без определенного места жительства проводится в ходе рейдов по местам их возможного пребывания.</w:t>
      </w:r>
    </w:p>
    <w:p w:rsidR="007E5DAD" w:rsidRDefault="00CF20DC" w:rsidP="00CF20DC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</w:t>
      </w:r>
      <w:r w:rsidR="001A594E">
        <w:rPr>
          <w:spacing w:val="1"/>
          <w:sz w:val="28"/>
          <w:szCs w:val="28"/>
        </w:rPr>
        <w:t xml:space="preserve"> </w:t>
      </w:r>
    </w:p>
    <w:p w:rsidR="007E5DAD" w:rsidRDefault="007E5DAD" w:rsidP="00CF20DC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7E5DAD" w:rsidRDefault="007E5DAD" w:rsidP="00CF20DC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7E5DAD" w:rsidRDefault="007E5DAD" w:rsidP="00CF20DC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7E5DAD" w:rsidRDefault="007E5DAD" w:rsidP="00CF20DC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CF20DC" w:rsidRDefault="00CF20DC" w:rsidP="00CF20DC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Проведение противопожарного инструктажа включает в себя ознакомление неработающих граждан:</w:t>
      </w:r>
    </w:p>
    <w:p w:rsidR="00CF20DC" w:rsidRDefault="00CF20DC" w:rsidP="00CF20DC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          </w:t>
      </w:r>
      <w:r w:rsidR="001A594E">
        <w:rPr>
          <w:spacing w:val="1"/>
          <w:sz w:val="28"/>
          <w:szCs w:val="28"/>
        </w:rPr>
        <w:t>с правилами содержания территорий,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280C79" w:rsidRDefault="00280C79" w:rsidP="00CF20DC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с требованиями пожарной безопасности, исходя из специфики пожарной опасности в быту;</w:t>
      </w:r>
    </w:p>
    <w:p w:rsidR="00280C79" w:rsidRDefault="00280C79" w:rsidP="00CF20DC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</w:t>
      </w:r>
      <w:r w:rsidR="00987B2B">
        <w:rPr>
          <w:spacing w:val="1"/>
          <w:sz w:val="28"/>
          <w:szCs w:val="28"/>
        </w:rPr>
        <w:t>с мероприятиями по обеспечению пожарной безопасности при эксплуатации зданий (сооружений), систем электроснабжения и отопления, производстве пожароопасных работ;</w:t>
      </w:r>
    </w:p>
    <w:p w:rsidR="00987B2B" w:rsidRDefault="00987B2B" w:rsidP="00CF20DC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с правилами применения открытого огня и проведения огневых работ;</w:t>
      </w:r>
    </w:p>
    <w:p w:rsidR="00987B2B" w:rsidRDefault="00987B2B" w:rsidP="00CF20DC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</w:t>
      </w:r>
      <w:r w:rsidR="00D57001">
        <w:rPr>
          <w:spacing w:val="1"/>
          <w:sz w:val="28"/>
          <w:szCs w:val="28"/>
        </w:rPr>
        <w:t>с обязанностями и действиями при пожаре, правилами вызова пожарной охраны, правилами применения средств пожаротушения установок пожарной автоматики.</w:t>
      </w:r>
      <w:r>
        <w:rPr>
          <w:spacing w:val="1"/>
          <w:sz w:val="28"/>
          <w:szCs w:val="28"/>
        </w:rPr>
        <w:t xml:space="preserve"> </w:t>
      </w:r>
    </w:p>
    <w:p w:rsidR="00D57001" w:rsidRDefault="00D57001" w:rsidP="00CF20DC">
      <w:pPr>
        <w:shd w:val="clear" w:color="auto" w:fill="FFFFFF"/>
        <w:jc w:val="both"/>
        <w:textAlignment w:val="baseline"/>
      </w:pPr>
      <w:r>
        <w:rPr>
          <w:spacing w:val="1"/>
          <w:sz w:val="28"/>
          <w:szCs w:val="28"/>
        </w:rPr>
        <w:t xml:space="preserve">            Проведенный инструктаж в обязательном порядке регистрируется в журнале инструктажей (приложение 2) с обязательной подписью инструктируемого и инструктирующего, а также проставлением даты проведения инструктажа</w:t>
      </w:r>
      <w:r w:rsidR="006D64F1">
        <w:rPr>
          <w:spacing w:val="1"/>
          <w:sz w:val="28"/>
          <w:szCs w:val="28"/>
        </w:rPr>
        <w:t>. В случае отказа или ввиду физической невозможности инструктируемого поставить свою подпись о проведённом инструктаже инструктирующий ставит свою отметку.</w:t>
      </w:r>
    </w:p>
    <w:p w:rsidR="00EB63E3" w:rsidRDefault="006D64F1" w:rsidP="00ED546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2) </w:t>
      </w:r>
      <w:r w:rsidR="00780C99">
        <w:rPr>
          <w:spacing w:val="1"/>
          <w:sz w:val="28"/>
          <w:szCs w:val="28"/>
        </w:rPr>
        <w:t>Л</w:t>
      </w:r>
      <w:r w:rsidR="00ED546D">
        <w:rPr>
          <w:spacing w:val="1"/>
          <w:sz w:val="28"/>
          <w:szCs w:val="28"/>
        </w:rPr>
        <w:t>екци</w:t>
      </w:r>
      <w:r w:rsidR="00023302">
        <w:rPr>
          <w:spacing w:val="1"/>
          <w:sz w:val="28"/>
          <w:szCs w:val="28"/>
        </w:rPr>
        <w:t>и</w:t>
      </w:r>
      <w:r w:rsidR="00ED546D">
        <w:rPr>
          <w:spacing w:val="1"/>
          <w:sz w:val="28"/>
          <w:szCs w:val="28"/>
        </w:rPr>
        <w:t xml:space="preserve">, </w:t>
      </w:r>
      <w:r w:rsidR="00023302">
        <w:rPr>
          <w:spacing w:val="1"/>
          <w:sz w:val="28"/>
          <w:szCs w:val="28"/>
        </w:rPr>
        <w:t>беседы, показ учебных фильмов на противопожарную тематику- организуются и проводятся органами местного самоуправления МО «Уемское», учреждениями социальной опеки самостоятельно либо с привлечением (по согласованию) представителей пожарной охраны, организаций, оказывающих услуги в сфере пожарной безопасности, органов внутренних дел. Данный вид обучения проводится как индивидуально (в ходе обследования жилых домов, рейдов, патрулирований)</w:t>
      </w:r>
      <w:r w:rsidR="00BA021F">
        <w:rPr>
          <w:spacing w:val="1"/>
          <w:sz w:val="28"/>
          <w:szCs w:val="28"/>
        </w:rPr>
        <w:t>, так и с группой лиц (при проведении массовых мероприятий);</w:t>
      </w:r>
    </w:p>
    <w:p w:rsidR="00780C99" w:rsidRDefault="00BA021F" w:rsidP="00ED546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3) </w:t>
      </w:r>
      <w:r w:rsidR="00780C99">
        <w:rPr>
          <w:spacing w:val="1"/>
          <w:sz w:val="28"/>
          <w:szCs w:val="28"/>
        </w:rPr>
        <w:t>Самостоятельная подготовка – изучение неработающими гражданами мер пожарной безопасности, публикуемых в средствах массовой информации. Обучение по данной форме производится также посредствам издания и распространения среди неработающего населения специальной литературы, пособий, памяток, листовок, буклетов, иной рекламой продукции, оборудования стендов на противопожарную тематику;</w:t>
      </w:r>
    </w:p>
    <w:p w:rsidR="00780C99" w:rsidRDefault="00780C99" w:rsidP="00ED546D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4) Учения и тренировки по обработке практических действий при пожарах – проводятся по планам органов местного самоуправления МО «Уемское», домов-интернатов для престарелых и инвалидов, государственной противопожарной службы и муниципальной пожарной охраны;</w:t>
      </w:r>
    </w:p>
    <w:p w:rsidR="00F9163F" w:rsidRDefault="00780C99" w:rsidP="00ED546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5) </w:t>
      </w:r>
      <w:r w:rsidR="00801302">
        <w:rPr>
          <w:spacing w:val="1"/>
          <w:sz w:val="28"/>
          <w:szCs w:val="28"/>
        </w:rPr>
        <w:t xml:space="preserve">Противопожарная пропаганда - </w:t>
      </w:r>
      <w:r>
        <w:t xml:space="preserve"> </w:t>
      </w:r>
      <w:r w:rsidR="00801302" w:rsidRPr="00801302">
        <w:rPr>
          <w:sz w:val="28"/>
          <w:szCs w:val="28"/>
        </w:rPr>
        <w:t>проводится органами местного самоуправления МО «Уемское», пожарной охраной и организациями.</w:t>
      </w:r>
    </w:p>
    <w:p w:rsidR="00801302" w:rsidRPr="00801302" w:rsidRDefault="00801302" w:rsidP="00ED546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Противопожарная пропаганда осуществляется через средства массовой информации, а также посредствам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населения.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</w:t>
      </w:r>
      <w:r w:rsidR="00801302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. Обучение неработающего населения мерам пожарной безопасности осуществляют юридические лица, занимающиеся вопросами эксплуатации и </w:t>
      </w:r>
      <w:r>
        <w:rPr>
          <w:spacing w:val="1"/>
          <w:sz w:val="28"/>
          <w:szCs w:val="28"/>
        </w:rPr>
        <w:lastRenderedPageBreak/>
        <w:t>обслуживания жилищного фонда (управляющие организации, ТСЖ и др.), директор муниципального казенного учреждения «</w:t>
      </w:r>
      <w:proofErr w:type="spellStart"/>
      <w:r>
        <w:rPr>
          <w:spacing w:val="1"/>
          <w:sz w:val="28"/>
          <w:szCs w:val="28"/>
        </w:rPr>
        <w:t>Жилкомсфера</w:t>
      </w:r>
      <w:proofErr w:type="spellEnd"/>
      <w:r>
        <w:rPr>
          <w:spacing w:val="1"/>
          <w:sz w:val="28"/>
          <w:szCs w:val="28"/>
        </w:rPr>
        <w:t>»</w:t>
      </w:r>
      <w:r>
        <w:rPr>
          <w:color w:val="FF0000"/>
          <w:spacing w:val="1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(далее – Обучающие).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</w:t>
      </w:r>
      <w:r w:rsidR="00801302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>. 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</w:t>
      </w:r>
      <w:r w:rsidR="00801302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. 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жилых помещений, собственников жилых помещений по специальной инструкции (памятке).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</w:t>
      </w:r>
      <w:r w:rsidR="00801302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. Наниматель, собственник жилого помещения обязаны проинструктировать проживающих с ними жильцов о соблюдении мер пожарной безопасности.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</w:t>
      </w:r>
      <w:r w:rsidR="00801302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>. 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</w:t>
      </w:r>
      <w:r w:rsidR="00801302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>. Обучение неработающего населения мерам пожарной безопасности в садоводческих товариществах и дачно-строительных кооперативах, расположенных на территории муниципального образования «Уемское», осуществляют их правления перед началом весенне-летнего сезона под роспись.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801302">
        <w:rPr>
          <w:sz w:val="28"/>
          <w:szCs w:val="28"/>
        </w:rPr>
        <w:t>6</w:t>
      </w:r>
      <w:r>
        <w:rPr>
          <w:sz w:val="28"/>
          <w:szCs w:val="28"/>
        </w:rPr>
        <w:t>. Организация первоначального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жилья.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</w:t>
      </w:r>
      <w:r w:rsidR="00801302">
        <w:rPr>
          <w:spacing w:val="1"/>
          <w:sz w:val="28"/>
          <w:szCs w:val="28"/>
        </w:rPr>
        <w:t>7</w:t>
      </w:r>
      <w:r>
        <w:rPr>
          <w:spacing w:val="1"/>
          <w:sz w:val="28"/>
          <w:szCs w:val="28"/>
        </w:rPr>
        <w:t>. Муниципальное казенное учреждение «</w:t>
      </w:r>
      <w:proofErr w:type="spellStart"/>
      <w:r>
        <w:rPr>
          <w:spacing w:val="1"/>
          <w:sz w:val="28"/>
          <w:szCs w:val="28"/>
        </w:rPr>
        <w:t>Жилкомсфера</w:t>
      </w:r>
      <w:proofErr w:type="spellEnd"/>
      <w:r>
        <w:rPr>
          <w:spacing w:val="1"/>
          <w:sz w:val="28"/>
          <w:szCs w:val="28"/>
        </w:rPr>
        <w:t>»: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разрабатывает методические рекомендации по обучению неработающего населения мерам пожарной безопасности и обеспечивает ими Обучающих;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оказывает Обучающим необходимую методическую и практическую помощь по вопросам обучения неработающего населения мерам пожарной безопасности;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проводит противопожарный инструктаж лиц без определенного места жительства в ходе рейдов по местам их возможного пребывания совместно с полицией и работниками органов местного самоуправления, с вручением памяток под роспись в журнале (приложение N 2);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осуществляет контроль за работой по обучению неработающего населения мерам пожарной безопасности.</w:t>
      </w:r>
    </w:p>
    <w:p w:rsidR="00EB63E3" w:rsidRDefault="00801302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18</w:t>
      </w:r>
      <w:r w:rsidR="00EB63E3">
        <w:rPr>
          <w:spacing w:val="1"/>
          <w:sz w:val="28"/>
          <w:szCs w:val="28"/>
        </w:rPr>
        <w:t>. Директор МКУ «</w:t>
      </w:r>
      <w:proofErr w:type="spellStart"/>
      <w:r w:rsidR="00EB63E3">
        <w:rPr>
          <w:spacing w:val="1"/>
          <w:sz w:val="28"/>
          <w:szCs w:val="28"/>
        </w:rPr>
        <w:t>Жилкомсфера</w:t>
      </w:r>
      <w:proofErr w:type="spellEnd"/>
      <w:r w:rsidR="00EB63E3">
        <w:rPr>
          <w:spacing w:val="1"/>
          <w:sz w:val="28"/>
          <w:szCs w:val="28"/>
        </w:rPr>
        <w:t>»: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организуют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lastRenderedPageBreak/>
        <w:t>привлекают при проведении встреч с населением, проживающим в домах частного жилого сектора, для обучения мерам пожарной безопасности специалиста Муниципального казенного учреждения «</w:t>
      </w:r>
      <w:proofErr w:type="spellStart"/>
      <w:r>
        <w:rPr>
          <w:spacing w:val="1"/>
          <w:sz w:val="28"/>
          <w:szCs w:val="28"/>
        </w:rPr>
        <w:t>Жилкомсфера</w:t>
      </w:r>
      <w:proofErr w:type="spellEnd"/>
      <w:r>
        <w:rPr>
          <w:spacing w:val="1"/>
          <w:sz w:val="28"/>
          <w:szCs w:val="28"/>
        </w:rPr>
        <w:t>»;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организуют распространение среди неработающего населения, проживающего в домах частного жилого сектора специальных инструкций (памяток) под роспись в журнале (приложение N 2);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осуществляют учет работы по обучению неработающего населения мерам пожарной безопасности.</w:t>
      </w:r>
    </w:p>
    <w:p w:rsidR="00EB63E3" w:rsidRDefault="00801302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19</w:t>
      </w:r>
      <w:r w:rsidR="00EB63E3">
        <w:rPr>
          <w:spacing w:val="1"/>
          <w:sz w:val="28"/>
          <w:szCs w:val="28"/>
        </w:rPr>
        <w:t>. Юридические лица, занимающиеся вопросами эксплуатации и обслуживания жилищного фонда: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а) проводят ежегодный противопожарный инструктаж нанимателя, собственника жилого помещения под роспись в журнале (приложение N 2);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б) проводят инструктаж способом распечатки инструкции (памятки) на оборотной стороне квитанции по оплате жилищно-коммунальных услуг;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в) размещают на стендах в местах общего пользования информацию по пожарной безопасности;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в) осуществляют учет работы по обучению неработающего населения мерам пожарной безопасности и ежегодно представляют отчет до 10 июня и до 10 декабря главе администраций по форме согласно приложению N 1.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2</w:t>
      </w:r>
      <w:r w:rsidR="00801302">
        <w:rPr>
          <w:spacing w:val="1"/>
          <w:sz w:val="28"/>
          <w:szCs w:val="28"/>
        </w:rPr>
        <w:t>0</w:t>
      </w:r>
      <w:r>
        <w:rPr>
          <w:spacing w:val="1"/>
          <w:sz w:val="28"/>
          <w:szCs w:val="28"/>
        </w:rPr>
        <w:t>. Финансовое обеспечение расходов, связанных с реализацией настоящего Положения осуществляется за счет средств муниципального образования «Уемское», а юридическими лицами, занимающимися вопросами эксплуатации и обслуживания жилищного фонда, за счет собственных средств.</w:t>
      </w: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  <w:rPr>
          <w:spacing w:val="1"/>
          <w:sz w:val="20"/>
          <w:szCs w:val="20"/>
        </w:rPr>
      </w:pP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</w:pPr>
      <w:r>
        <w:rPr>
          <w:spacing w:val="1"/>
          <w:sz w:val="20"/>
          <w:szCs w:val="20"/>
        </w:rPr>
        <w:t>Приложение N 1</w:t>
      </w: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</w:pPr>
      <w:r>
        <w:rPr>
          <w:spacing w:val="1"/>
          <w:sz w:val="20"/>
          <w:szCs w:val="20"/>
        </w:rPr>
        <w:lastRenderedPageBreak/>
        <w:t>к Положению «О порядке проведения противопожарной пропаганды и подготовки населения муниципального образования «Уемское»</w:t>
      </w: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</w:pPr>
      <w:r>
        <w:rPr>
          <w:spacing w:val="1"/>
          <w:sz w:val="20"/>
          <w:szCs w:val="20"/>
        </w:rPr>
        <w:t>в области пожарной безопасности»</w:t>
      </w:r>
    </w:p>
    <w:p w:rsidR="00EB63E3" w:rsidRDefault="00EB63E3" w:rsidP="00EB63E3">
      <w:pPr>
        <w:pStyle w:val="headertext"/>
        <w:shd w:val="clear" w:color="auto" w:fill="FFFFFF"/>
        <w:spacing w:before="0" w:after="0" w:line="288" w:lineRule="atLeast"/>
        <w:jc w:val="center"/>
        <w:textAlignment w:val="baseline"/>
        <w:rPr>
          <w:rFonts w:ascii="Arial" w:hAnsi="Arial" w:cs="Arial"/>
          <w:spacing w:val="1"/>
          <w:sz w:val="41"/>
          <w:szCs w:val="41"/>
        </w:rPr>
      </w:pPr>
    </w:p>
    <w:p w:rsidR="00EB63E3" w:rsidRDefault="00EB63E3" w:rsidP="00EB63E3">
      <w:pPr>
        <w:pStyle w:val="headertext"/>
        <w:shd w:val="clear" w:color="auto" w:fill="FFFFFF"/>
        <w:spacing w:before="0" w:after="0" w:line="288" w:lineRule="atLeast"/>
        <w:jc w:val="center"/>
        <w:textAlignment w:val="baseline"/>
      </w:pPr>
      <w:r>
        <w:rPr>
          <w:spacing w:val="1"/>
          <w:sz w:val="28"/>
          <w:szCs w:val="28"/>
        </w:rPr>
        <w:t>ОТЧЕТ</w:t>
      </w:r>
      <w:r>
        <w:rPr>
          <w:spacing w:val="1"/>
          <w:sz w:val="28"/>
          <w:szCs w:val="28"/>
        </w:rPr>
        <w:br/>
        <w:t>о выполнении мероприятий по обеспечению первичных мер пожарной безопасности на территории муниципального образования «Уемское»</w:t>
      </w:r>
    </w:p>
    <w:p w:rsidR="00EB63E3" w:rsidRDefault="00EB63E3" w:rsidP="00EB63E3">
      <w:pPr>
        <w:pStyle w:val="formattext"/>
        <w:shd w:val="clear" w:color="auto" w:fill="FFFFFF"/>
        <w:spacing w:before="0" w:after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320"/>
        <w:gridCol w:w="4109"/>
        <w:gridCol w:w="1561"/>
        <w:gridCol w:w="1580"/>
        <w:gridCol w:w="30"/>
      </w:tblGrid>
      <w:tr w:rsidR="00EB63E3" w:rsidTr="00EB63E3">
        <w:trPr>
          <w:gridAfter w:val="1"/>
          <w:wAfter w:w="30" w:type="dxa"/>
          <w:trHeight w:val="23"/>
        </w:trPr>
        <w:tc>
          <w:tcPr>
            <w:tcW w:w="785" w:type="dxa"/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С начала года</w:t>
            </w: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Проведено поквартирных обходов жилого фонда с целью обучения населения мерам пожарной безопасности всего: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Проинструктировано человек в жилом фонде всего: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неработающего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неблагополучного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 xml:space="preserve">- лиц, стоящих на </w:t>
            </w:r>
            <w:proofErr w:type="spellStart"/>
            <w:r>
              <w:rPr>
                <w:sz w:val="20"/>
                <w:szCs w:val="20"/>
              </w:rPr>
              <w:t>спецучете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Количество неработающего населения на обслуживаемой территории (количество человек)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Количество неблагополучных семей / человек на обслуживаемой территории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Проведено совместных рейдов, патрулирований с участковыми уполномоченными полиции, председателями дачных кооперативов и т.д.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 xml:space="preserve">Проведено собраний, бесед, семинаров и др. с </w:t>
            </w:r>
            <w:proofErr w:type="gramStart"/>
            <w:r>
              <w:rPr>
                <w:sz w:val="20"/>
                <w:szCs w:val="20"/>
              </w:rPr>
              <w:t>работ-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никами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ЖКХ, работниками социальных служб, населением по вопросам профилактики пожаров</w:t>
            </w:r>
            <w:r>
              <w:rPr>
                <w:sz w:val="20"/>
                <w:szCs w:val="20"/>
              </w:rPr>
              <w:br/>
              <w:t>и мерам пожарной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Распространено наглядно-изобразительных материалов (памятки, листовки, плакаты и т.д.)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Оборудовано уголков/ стендов на противопожарную тематику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B63E3" w:rsidTr="00EB63E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Количество работников, назначенных ответственными за проведение обучения неработающего населения мерам пожарной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</w:pPr>
      <w:r>
        <w:rPr>
          <w:spacing w:val="1"/>
          <w:sz w:val="20"/>
          <w:szCs w:val="20"/>
        </w:rPr>
        <w:t>Приложение N 2</w:t>
      </w: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</w:pPr>
      <w:r>
        <w:rPr>
          <w:spacing w:val="1"/>
          <w:sz w:val="20"/>
          <w:szCs w:val="20"/>
        </w:rPr>
        <w:lastRenderedPageBreak/>
        <w:t>к Положению «О порядке проведения противопожарной пропаганды и подготовки населения муниципального образования «Уемское»</w:t>
      </w:r>
    </w:p>
    <w:p w:rsidR="00EB63E3" w:rsidRDefault="00EB63E3" w:rsidP="00EB63E3">
      <w:pPr>
        <w:pStyle w:val="unformattext"/>
        <w:shd w:val="clear" w:color="auto" w:fill="FFFFFF"/>
        <w:spacing w:before="0" w:after="0" w:line="252" w:lineRule="atLeast"/>
        <w:ind w:left="4536"/>
        <w:jc w:val="center"/>
        <w:textAlignment w:val="baseline"/>
      </w:pPr>
      <w:r>
        <w:rPr>
          <w:spacing w:val="1"/>
          <w:sz w:val="20"/>
          <w:szCs w:val="20"/>
        </w:rPr>
        <w:t>в области пожарной безопасности»</w:t>
      </w:r>
    </w:p>
    <w:p w:rsidR="00EB63E3" w:rsidRDefault="00EB63E3" w:rsidP="00EB63E3">
      <w:pPr>
        <w:pStyle w:val="formattext"/>
        <w:shd w:val="clear" w:color="auto" w:fill="FFFFFF"/>
        <w:spacing w:before="0" w:after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564"/>
        <w:gridCol w:w="2381"/>
        <w:gridCol w:w="1793"/>
        <w:gridCol w:w="1489"/>
        <w:gridCol w:w="1400"/>
        <w:gridCol w:w="30"/>
      </w:tblGrid>
      <w:tr w:rsidR="00EB63E3" w:rsidTr="00EB63E3">
        <w:trPr>
          <w:gridAfter w:val="1"/>
          <w:wAfter w:w="30" w:type="dxa"/>
          <w:trHeight w:val="23"/>
        </w:trPr>
        <w:tc>
          <w:tcPr>
            <w:tcW w:w="9355" w:type="dxa"/>
            <w:gridSpan w:val="6"/>
          </w:tcPr>
          <w:p w:rsidR="00EB63E3" w:rsidRDefault="00EB63E3">
            <w:pPr>
              <w:snapToGrid w:val="0"/>
              <w:spacing w:after="200" w:line="256" w:lineRule="auto"/>
              <w:rPr>
                <w:sz w:val="2"/>
                <w:lang w:eastAsia="en-US"/>
              </w:rPr>
            </w:pPr>
          </w:p>
        </w:tc>
      </w:tr>
      <w:tr w:rsidR="00EB63E3" w:rsidTr="00EB63E3">
        <w:trPr>
          <w:gridAfter w:val="1"/>
          <w:wAfter w:w="30" w:type="dxa"/>
        </w:trPr>
        <w:tc>
          <w:tcPr>
            <w:tcW w:w="9355" w:type="dxa"/>
            <w:gridSpan w:val="6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EB63E3" w:rsidRDefault="00EB63E3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b/>
                <w:bCs/>
                <w:sz w:val="17"/>
                <w:szCs w:val="17"/>
              </w:rPr>
              <w:br/>
            </w:r>
          </w:p>
          <w:p w:rsidR="00EB63E3" w:rsidRDefault="00EB63E3">
            <w:pPr>
              <w:pStyle w:val="headertext"/>
              <w:spacing w:before="0" w:after="0" w:line="288" w:lineRule="atLeast"/>
              <w:jc w:val="center"/>
              <w:textAlignment w:val="baseline"/>
            </w:pPr>
            <w:r>
              <w:rPr>
                <w:sz w:val="28"/>
                <w:szCs w:val="28"/>
              </w:rPr>
              <w:t>ЖУРНАЛ</w:t>
            </w:r>
            <w:r>
              <w:rPr>
                <w:sz w:val="28"/>
                <w:szCs w:val="28"/>
              </w:rPr>
              <w:br/>
              <w:t>ПРОТИВОПОЖАРНОГО ИНСТРУКТАЖА</w:t>
            </w:r>
            <w:r>
              <w:rPr>
                <w:sz w:val="28"/>
                <w:szCs w:val="28"/>
              </w:rPr>
              <w:br/>
              <w:t xml:space="preserve">НЕРАБОТАЮЩЕГО НАСЕЛЕНИЯ </w:t>
            </w:r>
          </w:p>
          <w:p w:rsidR="00EB63E3" w:rsidRDefault="00EB63E3">
            <w:pPr>
              <w:pStyle w:val="headertext"/>
              <w:spacing w:before="0" w:after="0" w:line="288" w:lineRule="atLeast"/>
              <w:jc w:val="center"/>
              <w:textAlignment w:val="baseline"/>
            </w:pPr>
            <w:r>
              <w:rPr>
                <w:spacing w:val="1"/>
                <w:sz w:val="28"/>
                <w:szCs w:val="28"/>
              </w:rPr>
              <w:t>на территории муниципального образования «Уемское»</w:t>
            </w:r>
          </w:p>
          <w:p w:rsidR="00EB63E3" w:rsidRDefault="00EB63E3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trike/>
                <w:sz w:val="17"/>
                <w:szCs w:val="17"/>
              </w:rPr>
              <w:br/>
            </w:r>
            <w:r>
              <w:rPr>
                <w:strike/>
                <w:sz w:val="17"/>
                <w:szCs w:val="17"/>
              </w:rPr>
              <w:br/>
            </w:r>
          </w:p>
          <w:p w:rsidR="00EB63E3" w:rsidRDefault="00EB63E3">
            <w:pPr>
              <w:pStyle w:val="formattext"/>
              <w:spacing w:before="0" w:after="0" w:line="252" w:lineRule="atLeast"/>
              <w:jc w:val="right"/>
              <w:textAlignment w:val="baseline"/>
            </w:pPr>
            <w:r>
              <w:rPr>
                <w:sz w:val="17"/>
                <w:szCs w:val="17"/>
              </w:rPr>
              <w:t>Начат ____________ 20__ г.</w:t>
            </w:r>
            <w:r>
              <w:rPr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br/>
              <w:t>Окончен __________ 20__ г.</w:t>
            </w:r>
          </w:p>
        </w:tc>
      </w:tr>
      <w:tr w:rsidR="00EB63E3" w:rsidTr="00EB63E3">
        <w:trPr>
          <w:gridAfter w:val="1"/>
          <w:wAfter w:w="30" w:type="dxa"/>
          <w:trHeight w:val="23"/>
        </w:trPr>
        <w:tc>
          <w:tcPr>
            <w:tcW w:w="728" w:type="dxa"/>
          </w:tcPr>
          <w:p w:rsidR="00EB63E3" w:rsidRDefault="00EB63E3">
            <w:pPr>
              <w:snapToGrid w:val="0"/>
              <w:spacing w:after="200" w:line="256" w:lineRule="auto"/>
              <w:rPr>
                <w:sz w:val="2"/>
                <w:lang w:eastAsia="en-US"/>
              </w:rPr>
            </w:pPr>
          </w:p>
        </w:tc>
        <w:tc>
          <w:tcPr>
            <w:tcW w:w="1564" w:type="dxa"/>
          </w:tcPr>
          <w:p w:rsidR="00EB63E3" w:rsidRDefault="00EB63E3">
            <w:pPr>
              <w:snapToGrid w:val="0"/>
              <w:spacing w:after="200" w:line="256" w:lineRule="auto"/>
              <w:rPr>
                <w:sz w:val="2"/>
                <w:lang w:eastAsia="en-US"/>
              </w:rPr>
            </w:pPr>
          </w:p>
        </w:tc>
        <w:tc>
          <w:tcPr>
            <w:tcW w:w="2381" w:type="dxa"/>
          </w:tcPr>
          <w:p w:rsidR="00EB63E3" w:rsidRDefault="00EB63E3">
            <w:pPr>
              <w:snapToGrid w:val="0"/>
              <w:spacing w:after="200" w:line="256" w:lineRule="auto"/>
              <w:rPr>
                <w:sz w:val="2"/>
                <w:lang w:eastAsia="en-US"/>
              </w:rPr>
            </w:pPr>
          </w:p>
        </w:tc>
        <w:tc>
          <w:tcPr>
            <w:tcW w:w="1793" w:type="dxa"/>
          </w:tcPr>
          <w:p w:rsidR="00EB63E3" w:rsidRDefault="00EB63E3">
            <w:pPr>
              <w:snapToGrid w:val="0"/>
              <w:spacing w:after="200" w:line="256" w:lineRule="auto"/>
              <w:rPr>
                <w:sz w:val="2"/>
                <w:lang w:eastAsia="en-US"/>
              </w:rPr>
            </w:pPr>
          </w:p>
        </w:tc>
        <w:tc>
          <w:tcPr>
            <w:tcW w:w="1489" w:type="dxa"/>
          </w:tcPr>
          <w:p w:rsidR="00EB63E3" w:rsidRDefault="00EB63E3">
            <w:pPr>
              <w:snapToGrid w:val="0"/>
              <w:spacing w:after="200" w:line="256" w:lineRule="auto"/>
              <w:rPr>
                <w:sz w:val="2"/>
                <w:lang w:eastAsia="en-US"/>
              </w:rPr>
            </w:pPr>
          </w:p>
        </w:tc>
        <w:tc>
          <w:tcPr>
            <w:tcW w:w="1400" w:type="dxa"/>
          </w:tcPr>
          <w:p w:rsidR="00EB63E3" w:rsidRDefault="00EB63E3">
            <w:pPr>
              <w:snapToGrid w:val="0"/>
              <w:spacing w:after="200" w:line="256" w:lineRule="auto"/>
              <w:rPr>
                <w:sz w:val="2"/>
                <w:lang w:eastAsia="en-US"/>
              </w:rPr>
            </w:pPr>
          </w:p>
        </w:tc>
      </w:tr>
      <w:tr w:rsidR="00EB63E3" w:rsidTr="00EB63E3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N п/п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Дата</w:t>
            </w:r>
            <w:r>
              <w:rPr>
                <w:sz w:val="17"/>
                <w:szCs w:val="17"/>
              </w:rPr>
              <w:br/>
              <w:t>обучения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 xml:space="preserve">Фамилия, </w:t>
            </w:r>
            <w:proofErr w:type="gramStart"/>
            <w:r>
              <w:rPr>
                <w:sz w:val="17"/>
                <w:szCs w:val="17"/>
              </w:rPr>
              <w:t>имя,</w:t>
            </w:r>
            <w:r>
              <w:rPr>
                <w:sz w:val="17"/>
                <w:szCs w:val="17"/>
              </w:rPr>
              <w:br/>
              <w:t>отчество</w:t>
            </w:r>
            <w:proofErr w:type="gramEnd"/>
            <w:r>
              <w:rPr>
                <w:sz w:val="17"/>
                <w:szCs w:val="17"/>
              </w:rPr>
              <w:br/>
              <w:t>инструктируемого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Адрес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Подпись</w:t>
            </w:r>
          </w:p>
        </w:tc>
      </w:tr>
      <w:tr w:rsidR="00EB63E3" w:rsidTr="00EB63E3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jc w:val="center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jc w:val="center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jc w:val="center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jc w:val="center"/>
              <w:textAlignment w:val="baseline"/>
            </w:pPr>
            <w:proofErr w:type="spellStart"/>
            <w:proofErr w:type="gramStart"/>
            <w:r>
              <w:rPr>
                <w:sz w:val="17"/>
                <w:szCs w:val="17"/>
              </w:rPr>
              <w:t>инструк</w:t>
            </w:r>
            <w:proofErr w:type="spellEnd"/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br/>
              <w:t>тируемого</w:t>
            </w:r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3E3" w:rsidRDefault="00EB63E3">
            <w:pPr>
              <w:pStyle w:val="formattext"/>
              <w:spacing w:before="0" w:after="0" w:line="252" w:lineRule="atLeast"/>
              <w:jc w:val="center"/>
              <w:textAlignment w:val="baseline"/>
            </w:pPr>
            <w:proofErr w:type="spellStart"/>
            <w:proofErr w:type="gramStart"/>
            <w:r>
              <w:rPr>
                <w:sz w:val="17"/>
                <w:szCs w:val="17"/>
              </w:rPr>
              <w:t>инструкти</w:t>
            </w:r>
            <w:proofErr w:type="spellEnd"/>
            <w:r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br/>
            </w:r>
            <w:proofErr w:type="spellStart"/>
            <w:r>
              <w:rPr>
                <w:sz w:val="17"/>
                <w:szCs w:val="17"/>
              </w:rPr>
              <w:t>рующего</w:t>
            </w:r>
            <w:proofErr w:type="spellEnd"/>
            <w:proofErr w:type="gramEnd"/>
          </w:p>
        </w:tc>
      </w:tr>
      <w:tr w:rsidR="00EB63E3" w:rsidTr="00EB63E3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</w:tr>
      <w:tr w:rsidR="00EB63E3" w:rsidTr="00EB63E3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</w:tr>
      <w:tr w:rsidR="00EB63E3" w:rsidTr="00EB63E3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</w:tr>
      <w:tr w:rsidR="00EB63E3" w:rsidTr="00EB63E3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</w:tr>
      <w:tr w:rsidR="00EB63E3" w:rsidTr="00EB63E3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</w:tr>
      <w:tr w:rsidR="00EB63E3" w:rsidTr="00EB63E3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</w:tr>
      <w:tr w:rsidR="00EB63E3" w:rsidTr="00EB63E3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</w:tr>
      <w:tr w:rsidR="00EB63E3" w:rsidTr="00EB63E3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</w:tr>
      <w:tr w:rsidR="00EB63E3" w:rsidTr="00EB63E3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</w:tr>
      <w:tr w:rsidR="00EB63E3" w:rsidTr="00EB63E3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</w:tr>
      <w:tr w:rsidR="00EB63E3" w:rsidTr="00EB63E3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3E3" w:rsidRDefault="00EB63E3">
            <w:pPr>
              <w:snapToGrid w:val="0"/>
              <w:spacing w:after="200" w:line="256" w:lineRule="auto"/>
              <w:rPr>
                <w:lang w:eastAsia="en-US"/>
              </w:rPr>
            </w:pPr>
          </w:p>
        </w:tc>
      </w:tr>
    </w:tbl>
    <w:p w:rsidR="00EB63E3" w:rsidRDefault="00EB63E3" w:rsidP="00EB63E3">
      <w:pPr>
        <w:pStyle w:val="formattext"/>
        <w:shd w:val="clear" w:color="auto" w:fill="FFFFFF"/>
        <w:spacing w:before="0" w:after="0" w:line="252" w:lineRule="atLeast"/>
        <w:textAlignment w:val="baseline"/>
        <w:rPr>
          <w:spacing w:val="1"/>
          <w:sz w:val="17"/>
          <w:szCs w:val="17"/>
        </w:rPr>
      </w:pPr>
    </w:p>
    <w:p w:rsidR="00EB63E3" w:rsidRDefault="00EB63E3" w:rsidP="00EB63E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EB63E3" w:rsidRDefault="00EB63E3" w:rsidP="00EB63E3">
      <w:pPr>
        <w:rPr>
          <w:sz w:val="28"/>
          <w:szCs w:val="28"/>
        </w:rPr>
      </w:pPr>
    </w:p>
    <w:p w:rsidR="00EB63E3" w:rsidRDefault="00EB63E3" w:rsidP="00EB63E3">
      <w:pPr>
        <w:rPr>
          <w:sz w:val="28"/>
          <w:szCs w:val="28"/>
        </w:rPr>
      </w:pPr>
    </w:p>
    <w:p w:rsidR="009A0B77" w:rsidRDefault="00CC734B"/>
    <w:sectPr w:rsidR="009A0B77" w:rsidSect="00CC734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5387B"/>
    <w:multiLevelType w:val="hybridMultilevel"/>
    <w:tmpl w:val="7A3A9D0E"/>
    <w:lvl w:ilvl="0" w:tplc="BDC47A7C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E3"/>
    <w:rsid w:val="00023302"/>
    <w:rsid w:val="000B7237"/>
    <w:rsid w:val="001A594E"/>
    <w:rsid w:val="00280C79"/>
    <w:rsid w:val="00473204"/>
    <w:rsid w:val="00636F0A"/>
    <w:rsid w:val="006D64F1"/>
    <w:rsid w:val="00780C99"/>
    <w:rsid w:val="007E5DAD"/>
    <w:rsid w:val="00801302"/>
    <w:rsid w:val="008D4565"/>
    <w:rsid w:val="00987B2B"/>
    <w:rsid w:val="00A354BE"/>
    <w:rsid w:val="00BA021F"/>
    <w:rsid w:val="00BF3A4F"/>
    <w:rsid w:val="00CC734B"/>
    <w:rsid w:val="00CF20DC"/>
    <w:rsid w:val="00D57001"/>
    <w:rsid w:val="00EB5B84"/>
    <w:rsid w:val="00EB63E3"/>
    <w:rsid w:val="00ED546D"/>
    <w:rsid w:val="00F9163F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CC6E-FA31-432A-AEBA-8F457435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3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EB63E3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EB63E3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EB63E3"/>
    <w:pPr>
      <w:suppressAutoHyphens/>
      <w:spacing w:before="280" w:after="280"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C73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E63F-DF2F-4CBB-835D-E12B5B9A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2022-10-19T11:40:00Z</cp:lastPrinted>
  <dcterms:created xsi:type="dcterms:W3CDTF">2022-10-19T11:42:00Z</dcterms:created>
  <dcterms:modified xsi:type="dcterms:W3CDTF">2022-10-19T11:42:00Z</dcterms:modified>
</cp:coreProperties>
</file>